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2DA" w14:textId="55ED9B96" w:rsidR="00AC4237" w:rsidRDefault="00B930FA" w:rsidP="00B930FA">
      <w:pPr>
        <w:pStyle w:val="Heading1"/>
      </w:pPr>
      <w:r>
        <w:t xml:space="preserve">Quality </w:t>
      </w:r>
      <w:r w:rsidR="008C795C">
        <w:t>Administration Review</w:t>
      </w:r>
      <w:r>
        <w:t xml:space="preserve">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168DE9A" w14:textId="5F48D7F6" w:rsidR="009D7DE0" w:rsidRPr="007F1456" w:rsidRDefault="008C795C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Qualification</w:t>
            </w:r>
          </w:p>
          <w:p w14:paraId="3B06822C" w14:textId="4B5F7480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03BCA53C" w14:textId="1F308540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50860792" w:rsidR="009D7DE0" w:rsidRPr="007F1456" w:rsidRDefault="008C795C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date of course:</w:t>
            </w:r>
          </w:p>
        </w:tc>
        <w:tc>
          <w:tcPr>
            <w:tcW w:w="4276" w:type="dxa"/>
          </w:tcPr>
          <w:p w14:paraId="790AD629" w14:textId="206B5F31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6942F8FE" w14:textId="76534FC9" w:rsidR="009D7DE0" w:rsidRPr="007F1456" w:rsidRDefault="008C795C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review:</w:t>
            </w:r>
          </w:p>
          <w:p w14:paraId="7B17526E" w14:textId="7AAF1D7D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8C24557" w14:textId="2374B0C8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2C64AB83" w:rsidR="009D7DE0" w:rsidRPr="007F1456" w:rsidRDefault="008C795C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IQA name:</w:t>
            </w:r>
          </w:p>
        </w:tc>
        <w:tc>
          <w:tcPr>
            <w:tcW w:w="4276" w:type="dxa"/>
          </w:tcPr>
          <w:p w14:paraId="527A190D" w14:textId="522F9F36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</w:tbl>
    <w:p w14:paraId="02FC6AF3" w14:textId="77777777" w:rsidR="009D7DE0" w:rsidRDefault="009D7DE0" w:rsidP="009D7DE0"/>
    <w:tbl>
      <w:tblPr>
        <w:tblStyle w:val="TableGrid"/>
        <w:tblW w:w="14710" w:type="dxa"/>
        <w:tblLook w:val="04A0" w:firstRow="1" w:lastRow="0" w:firstColumn="1" w:lastColumn="0" w:noHBand="0" w:noVBand="1"/>
      </w:tblPr>
      <w:tblGrid>
        <w:gridCol w:w="5377"/>
        <w:gridCol w:w="3289"/>
        <w:gridCol w:w="3588"/>
        <w:gridCol w:w="2456"/>
      </w:tblGrid>
      <w:tr w:rsidR="008C795C" w:rsidRPr="008C795C" w14:paraId="3205F3A0" w14:textId="77777777" w:rsidTr="008C795C">
        <w:trPr>
          <w:trHeight w:val="264"/>
          <w:tblHeader/>
        </w:trPr>
        <w:tc>
          <w:tcPr>
            <w:tcW w:w="5377" w:type="dxa"/>
            <w:shd w:val="clear" w:color="auto" w:fill="BFBFBF" w:themeFill="background1" w:themeFillShade="BF"/>
          </w:tcPr>
          <w:p w14:paraId="11C3E882" w14:textId="77777777" w:rsidR="008C795C" w:rsidRPr="008C795C" w:rsidRDefault="008C795C" w:rsidP="00086D0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3289" w:type="dxa"/>
            <w:shd w:val="clear" w:color="auto" w:fill="BFBFBF" w:themeFill="background1" w:themeFillShade="BF"/>
          </w:tcPr>
          <w:p w14:paraId="23BB7F05" w14:textId="77777777" w:rsidR="008C795C" w:rsidRPr="008C795C" w:rsidRDefault="008C795C" w:rsidP="00086D0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  <w:b/>
                <w:bCs/>
              </w:rPr>
              <w:t>Evidence seen</w:t>
            </w:r>
          </w:p>
        </w:tc>
        <w:tc>
          <w:tcPr>
            <w:tcW w:w="3588" w:type="dxa"/>
            <w:shd w:val="clear" w:color="auto" w:fill="BFBFBF" w:themeFill="background1" w:themeFillShade="BF"/>
          </w:tcPr>
          <w:p w14:paraId="6B04BAB4" w14:textId="77777777" w:rsidR="008C795C" w:rsidRPr="008C795C" w:rsidRDefault="008C795C" w:rsidP="00086D0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  <w:b/>
                <w:bCs/>
              </w:rPr>
              <w:t>Comments</w:t>
            </w:r>
          </w:p>
        </w:tc>
        <w:tc>
          <w:tcPr>
            <w:tcW w:w="2456" w:type="dxa"/>
            <w:shd w:val="clear" w:color="auto" w:fill="BFBFBF" w:themeFill="background1" w:themeFillShade="BF"/>
          </w:tcPr>
          <w:p w14:paraId="2F7B8E11" w14:textId="77777777" w:rsidR="008C795C" w:rsidRPr="008C795C" w:rsidRDefault="008C795C" w:rsidP="00086D0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  <w:b/>
                <w:bCs/>
              </w:rPr>
              <w:t>Compliant? (Y/N)</w:t>
            </w:r>
          </w:p>
        </w:tc>
      </w:tr>
      <w:tr w:rsidR="008C795C" w:rsidRPr="008C795C" w14:paraId="302EB335" w14:textId="77777777" w:rsidTr="008C795C">
        <w:trPr>
          <w:trHeight w:val="540"/>
        </w:trPr>
        <w:tc>
          <w:tcPr>
            <w:tcW w:w="5377" w:type="dxa"/>
          </w:tcPr>
          <w:p w14:paraId="2960059C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Tutor/assessor evidence in place</w:t>
            </w:r>
          </w:p>
          <w:p w14:paraId="63C40C42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731730F7" w14:textId="1E8FA52E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103716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49634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5BBE70A2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33F3EF43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7939788C" w14:textId="77777777" w:rsidTr="008C795C">
        <w:trPr>
          <w:trHeight w:val="540"/>
        </w:trPr>
        <w:tc>
          <w:tcPr>
            <w:tcW w:w="5377" w:type="dxa"/>
          </w:tcPr>
          <w:p w14:paraId="0A9DD83E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Qualification/course registered with relevant organisation</w:t>
            </w:r>
          </w:p>
        </w:tc>
        <w:tc>
          <w:tcPr>
            <w:tcW w:w="3289" w:type="dxa"/>
          </w:tcPr>
          <w:p w14:paraId="647D69C9" w14:textId="0740024F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70200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2398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3A5024C1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2F9EC6B2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7F5BA960" w14:textId="77777777" w:rsidTr="008C795C">
        <w:trPr>
          <w:trHeight w:val="540"/>
        </w:trPr>
        <w:tc>
          <w:tcPr>
            <w:tcW w:w="5377" w:type="dxa"/>
          </w:tcPr>
          <w:p w14:paraId="2CD2838E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Pre-course sent to learners in good time</w:t>
            </w:r>
          </w:p>
        </w:tc>
        <w:tc>
          <w:tcPr>
            <w:tcW w:w="3289" w:type="dxa"/>
          </w:tcPr>
          <w:p w14:paraId="230D9942" w14:textId="383B017E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206838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1546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403EAA2F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5BBD3511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04A9C0F2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3981FBB3" w14:textId="77777777" w:rsidTr="008C795C">
        <w:trPr>
          <w:trHeight w:val="540"/>
        </w:trPr>
        <w:tc>
          <w:tcPr>
            <w:tcW w:w="5377" w:type="dxa"/>
          </w:tcPr>
          <w:p w14:paraId="7A7DC12E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Pre-course sent to tutors in good time</w:t>
            </w:r>
          </w:p>
          <w:p w14:paraId="456904E9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</w:p>
        </w:tc>
        <w:tc>
          <w:tcPr>
            <w:tcW w:w="3289" w:type="dxa"/>
          </w:tcPr>
          <w:p w14:paraId="68EE3A94" w14:textId="55DDC2FA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7882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8474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164A3B1A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38CA072C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3CCA0CC0" w14:textId="77777777" w:rsidTr="008C795C">
        <w:trPr>
          <w:trHeight w:val="540"/>
        </w:trPr>
        <w:tc>
          <w:tcPr>
            <w:tcW w:w="5377" w:type="dxa"/>
          </w:tcPr>
          <w:p w14:paraId="4AA1DE44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Learner eligibility collated and confirmed</w:t>
            </w:r>
          </w:p>
        </w:tc>
        <w:tc>
          <w:tcPr>
            <w:tcW w:w="3289" w:type="dxa"/>
          </w:tcPr>
          <w:p w14:paraId="3ED8A12F" w14:textId="585A0EB2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18640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50273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6F9854F2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17AC50AF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489FFD6D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40F55317" w14:textId="77777777" w:rsidTr="008C795C">
        <w:trPr>
          <w:trHeight w:val="540"/>
        </w:trPr>
        <w:tc>
          <w:tcPr>
            <w:tcW w:w="5377" w:type="dxa"/>
          </w:tcPr>
          <w:p w14:paraId="2E57E689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Evidence of course payment(s)</w:t>
            </w:r>
          </w:p>
        </w:tc>
        <w:tc>
          <w:tcPr>
            <w:tcW w:w="3289" w:type="dxa"/>
          </w:tcPr>
          <w:p w14:paraId="7D33E5DD" w14:textId="6232E353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6022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6305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4B065628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4D241492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7C360F49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3475F56A" w14:textId="77777777" w:rsidTr="008C795C">
        <w:trPr>
          <w:trHeight w:val="540"/>
        </w:trPr>
        <w:tc>
          <w:tcPr>
            <w:tcW w:w="5377" w:type="dxa"/>
          </w:tcPr>
          <w:p w14:paraId="1E815EAB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Recognition, action and communication to learners with special requirements</w:t>
            </w:r>
          </w:p>
        </w:tc>
        <w:tc>
          <w:tcPr>
            <w:tcW w:w="3289" w:type="dxa"/>
          </w:tcPr>
          <w:p w14:paraId="64197A45" w14:textId="1CC4B7D1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43343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158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40749317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533BB405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091E69D5" w14:textId="77777777" w:rsidTr="008C795C">
        <w:trPr>
          <w:trHeight w:val="528"/>
        </w:trPr>
        <w:tc>
          <w:tcPr>
            <w:tcW w:w="5377" w:type="dxa"/>
          </w:tcPr>
          <w:p w14:paraId="2C54B5EE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Sampling plan available with appropriate rationale</w:t>
            </w:r>
          </w:p>
        </w:tc>
        <w:tc>
          <w:tcPr>
            <w:tcW w:w="3289" w:type="dxa"/>
          </w:tcPr>
          <w:p w14:paraId="48D43DCF" w14:textId="60FE52F9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20871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162211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1153F995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5D9A7243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190B61DA" w14:textId="77777777" w:rsidTr="008C795C">
        <w:trPr>
          <w:trHeight w:val="817"/>
        </w:trPr>
        <w:tc>
          <w:tcPr>
            <w:tcW w:w="5377" w:type="dxa"/>
          </w:tcPr>
          <w:p w14:paraId="6ECEBCA9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Learners registered with awarding organisation within the recommended time frame</w:t>
            </w:r>
          </w:p>
        </w:tc>
        <w:tc>
          <w:tcPr>
            <w:tcW w:w="3289" w:type="dxa"/>
          </w:tcPr>
          <w:p w14:paraId="0C2886A6" w14:textId="4488B7B1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7971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71056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09C24D79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7E22D326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495A822F" w14:textId="77777777" w:rsidTr="008C795C">
        <w:trPr>
          <w:trHeight w:val="540"/>
        </w:trPr>
        <w:tc>
          <w:tcPr>
            <w:tcW w:w="5377" w:type="dxa"/>
          </w:tcPr>
          <w:p w14:paraId="64B5A436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Post course communication sent to learners</w:t>
            </w:r>
          </w:p>
        </w:tc>
        <w:tc>
          <w:tcPr>
            <w:tcW w:w="3289" w:type="dxa"/>
          </w:tcPr>
          <w:p w14:paraId="2769986A" w14:textId="7B105D18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7454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97928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09FDF77C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1908EA76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06175D14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647E85EE" w14:textId="77777777" w:rsidTr="008C795C">
        <w:trPr>
          <w:trHeight w:val="540"/>
        </w:trPr>
        <w:tc>
          <w:tcPr>
            <w:tcW w:w="5377" w:type="dxa"/>
          </w:tcPr>
          <w:p w14:paraId="30412E93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lastRenderedPageBreak/>
              <w:t>Post course communication sent to tutors</w:t>
            </w:r>
          </w:p>
        </w:tc>
        <w:tc>
          <w:tcPr>
            <w:tcW w:w="3289" w:type="dxa"/>
          </w:tcPr>
          <w:p w14:paraId="4FA48DA6" w14:textId="1A21E589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20741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00805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38FEB3BA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76DB07BF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4BC5208C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14AB8F34" w14:textId="77777777" w:rsidTr="008C795C">
        <w:trPr>
          <w:trHeight w:val="540"/>
        </w:trPr>
        <w:tc>
          <w:tcPr>
            <w:tcW w:w="5377" w:type="dxa"/>
          </w:tcPr>
          <w:p w14:paraId="64E4EAF4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Invoices submitted by the workforce are correct</w:t>
            </w:r>
          </w:p>
        </w:tc>
        <w:tc>
          <w:tcPr>
            <w:tcW w:w="3289" w:type="dxa"/>
          </w:tcPr>
          <w:p w14:paraId="3D167745" w14:textId="553AA610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112188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5138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21EA69BC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38E718B4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14B108AC" w14:textId="77777777" w:rsidTr="008C795C">
        <w:trPr>
          <w:trHeight w:val="540"/>
        </w:trPr>
        <w:tc>
          <w:tcPr>
            <w:tcW w:w="5377" w:type="dxa"/>
          </w:tcPr>
          <w:p w14:paraId="14A18141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Quality assurance documentation completed and appropriately stored</w:t>
            </w:r>
          </w:p>
        </w:tc>
        <w:tc>
          <w:tcPr>
            <w:tcW w:w="3289" w:type="dxa"/>
          </w:tcPr>
          <w:p w14:paraId="12E85968" w14:textId="04856A56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194599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75008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76BAA67F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71924D6B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2872ABBB" w14:textId="77777777" w:rsidTr="008C795C">
        <w:trPr>
          <w:trHeight w:val="528"/>
        </w:trPr>
        <w:tc>
          <w:tcPr>
            <w:tcW w:w="5377" w:type="dxa"/>
          </w:tcPr>
          <w:p w14:paraId="66A65944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Learner feedback collected and reviewed</w:t>
            </w:r>
          </w:p>
        </w:tc>
        <w:tc>
          <w:tcPr>
            <w:tcW w:w="3289" w:type="dxa"/>
          </w:tcPr>
          <w:p w14:paraId="16BB7B0B" w14:textId="7FA1955D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44635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-195802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590CAA02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316C19B5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1B22FDE3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C795C" w:rsidRPr="008C795C" w14:paraId="4BFF92B8" w14:textId="77777777" w:rsidTr="008C795C">
        <w:trPr>
          <w:trHeight w:val="540"/>
        </w:trPr>
        <w:tc>
          <w:tcPr>
            <w:tcW w:w="5377" w:type="dxa"/>
          </w:tcPr>
          <w:p w14:paraId="5232FC99" w14:textId="77777777" w:rsidR="008C795C" w:rsidRPr="008C795C" w:rsidRDefault="008C795C" w:rsidP="00086D07">
            <w:pPr>
              <w:rPr>
                <w:rFonts w:ascii="Century Gothic" w:hAnsi="Century Gothic"/>
              </w:rPr>
            </w:pPr>
            <w:r w:rsidRPr="008C795C">
              <w:rPr>
                <w:rFonts w:ascii="Century Gothic" w:hAnsi="Century Gothic"/>
              </w:rPr>
              <w:t>Certification process followed and logged</w:t>
            </w:r>
          </w:p>
        </w:tc>
        <w:tc>
          <w:tcPr>
            <w:tcW w:w="3289" w:type="dxa"/>
          </w:tcPr>
          <w:p w14:paraId="0911675B" w14:textId="7E7A27C0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  <w:r w:rsidRPr="008C795C">
              <w:rPr>
                <w:rFonts w:ascii="Century Gothic" w:hAnsi="Century Gothic"/>
              </w:rPr>
              <w:t xml:space="preserve">Yes </w:t>
            </w:r>
            <w:sdt>
              <w:sdtPr>
                <w:rPr>
                  <w:rFonts w:ascii="Century Gothic" w:hAnsi="Century Gothic"/>
                </w:rPr>
                <w:id w:val="-3717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C795C">
              <w:rPr>
                <w:rFonts w:ascii="Century Gothic" w:hAnsi="Century Gothic"/>
              </w:rPr>
              <w:t xml:space="preserve">   No </w:t>
            </w:r>
            <w:sdt>
              <w:sdtPr>
                <w:rPr>
                  <w:rFonts w:ascii="Century Gothic" w:hAnsi="Century Gothic"/>
                </w:rPr>
                <w:id w:val="13166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7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8" w:type="dxa"/>
          </w:tcPr>
          <w:p w14:paraId="7F56B972" w14:textId="77777777" w:rsid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  <w:p w14:paraId="7BB6C581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56" w:type="dxa"/>
          </w:tcPr>
          <w:p w14:paraId="2DC3CF97" w14:textId="77777777" w:rsidR="008C795C" w:rsidRPr="008C795C" w:rsidRDefault="008C795C" w:rsidP="00086D0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6AC85E5" w14:textId="77777777" w:rsidR="008C795C" w:rsidRDefault="008C795C" w:rsidP="008C795C">
      <w:pPr>
        <w:rPr>
          <w:b/>
          <w:bCs/>
        </w:rPr>
      </w:pPr>
    </w:p>
    <w:p w14:paraId="5EC16A08" w14:textId="4FDBCBEF" w:rsidR="00B930FA" w:rsidRDefault="00B930FA" w:rsidP="00B930FA">
      <w:pPr>
        <w:pStyle w:val="Heading3"/>
      </w:pPr>
      <w:r>
        <w:t xml:space="preserve">Action plan </w:t>
      </w:r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6232"/>
        <w:gridCol w:w="2694"/>
        <w:gridCol w:w="2835"/>
        <w:gridCol w:w="3005"/>
      </w:tblGrid>
      <w:tr w:rsidR="00B930FA" w14:paraId="7DAD1C59" w14:textId="4930ED12" w:rsidTr="00B930FA">
        <w:trPr>
          <w:trHeight w:val="289"/>
        </w:trPr>
        <w:tc>
          <w:tcPr>
            <w:tcW w:w="6232" w:type="dxa"/>
            <w:shd w:val="clear" w:color="auto" w:fill="BFBFBF" w:themeFill="background1" w:themeFillShade="BF"/>
          </w:tcPr>
          <w:p w14:paraId="70E04B80" w14:textId="610ACB4B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Suggestion action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67BD4FF4" w14:textId="077D4CD7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Responsible person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B1378E" w14:textId="6CF98495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proofErr w:type="gramStart"/>
            <w:r w:rsidRPr="007F1456">
              <w:rPr>
                <w:rFonts w:ascii="Century Gothic" w:hAnsi="Century Gothic"/>
              </w:rPr>
              <w:t>Time-scale</w:t>
            </w:r>
            <w:proofErr w:type="gramEnd"/>
          </w:p>
        </w:tc>
        <w:tc>
          <w:tcPr>
            <w:tcW w:w="3005" w:type="dxa"/>
            <w:shd w:val="clear" w:color="auto" w:fill="BFBFBF" w:themeFill="background1" w:themeFillShade="BF"/>
          </w:tcPr>
          <w:p w14:paraId="7503B99B" w14:textId="30B5265A" w:rsidR="00B930FA" w:rsidRPr="007F1456" w:rsidRDefault="00B930FA" w:rsidP="00B930FA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Priority (High, medium, low)</w:t>
            </w:r>
          </w:p>
        </w:tc>
      </w:tr>
      <w:tr w:rsidR="00B930FA" w14:paraId="44E0D114" w14:textId="2AF468FE" w:rsidTr="00B930FA">
        <w:trPr>
          <w:trHeight w:val="289"/>
        </w:trPr>
        <w:tc>
          <w:tcPr>
            <w:tcW w:w="6232" w:type="dxa"/>
          </w:tcPr>
          <w:p w14:paraId="75257365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38C8EDA4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0F51817A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D6CB182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7EE79FB" w14:textId="4DE2D53E" w:rsidTr="00B930FA">
        <w:trPr>
          <w:trHeight w:val="289"/>
        </w:trPr>
        <w:tc>
          <w:tcPr>
            <w:tcW w:w="6232" w:type="dxa"/>
          </w:tcPr>
          <w:p w14:paraId="7FC1C91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484CC64F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446092D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21B7FA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CB74D5B" w14:textId="43FD9C49" w:rsidTr="00B930FA">
        <w:trPr>
          <w:trHeight w:val="278"/>
        </w:trPr>
        <w:tc>
          <w:tcPr>
            <w:tcW w:w="6232" w:type="dxa"/>
          </w:tcPr>
          <w:p w14:paraId="22CA6249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492944AA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4F3C05C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3617C33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06EB13E6" w14:textId="7DE6AF01" w:rsidTr="00B930FA">
        <w:trPr>
          <w:trHeight w:val="289"/>
        </w:trPr>
        <w:tc>
          <w:tcPr>
            <w:tcW w:w="6232" w:type="dxa"/>
          </w:tcPr>
          <w:p w14:paraId="2F1F8BA1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683C64B8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6FF0E0C0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15D4AA95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  <w:tr w:rsidR="00B930FA" w14:paraId="44415761" w14:textId="1AA0DB4A" w:rsidTr="00B930FA">
        <w:trPr>
          <w:trHeight w:val="289"/>
        </w:trPr>
        <w:tc>
          <w:tcPr>
            <w:tcW w:w="6232" w:type="dxa"/>
          </w:tcPr>
          <w:p w14:paraId="036712A2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24428D8C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83CEC48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28097276" w14:textId="77777777" w:rsidR="00B930FA" w:rsidRPr="007F1456" w:rsidRDefault="00B930FA" w:rsidP="00B930FA">
            <w:pPr>
              <w:rPr>
                <w:rFonts w:ascii="Century Gothic" w:hAnsi="Century Gothic"/>
              </w:rPr>
            </w:pPr>
          </w:p>
        </w:tc>
      </w:tr>
    </w:tbl>
    <w:p w14:paraId="04F9B96C" w14:textId="77777777" w:rsidR="00B930FA" w:rsidRDefault="00B930FA" w:rsidP="00B930FA"/>
    <w:sectPr w:rsidR="00B930FA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FF51" w14:textId="77777777" w:rsidR="004F55DE" w:rsidRDefault="004F55DE" w:rsidP="00430CCA">
      <w:pPr>
        <w:spacing w:after="0" w:line="240" w:lineRule="auto"/>
      </w:pPr>
      <w:r>
        <w:separator/>
      </w:r>
    </w:p>
  </w:endnote>
  <w:endnote w:type="continuationSeparator" w:id="0">
    <w:p w14:paraId="0F72204F" w14:textId="77777777" w:rsidR="004F55DE" w:rsidRDefault="004F55DE" w:rsidP="00430CCA">
      <w:pPr>
        <w:spacing w:after="0" w:line="240" w:lineRule="auto"/>
      </w:pPr>
      <w:r>
        <w:continuationSeparator/>
      </w:r>
    </w:p>
  </w:endnote>
  <w:endnote w:type="continuationNotice" w:id="1">
    <w:p w14:paraId="5B41802C" w14:textId="77777777" w:rsidR="004F55DE" w:rsidRDefault="004F5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723C" w14:textId="77777777" w:rsidR="004F55DE" w:rsidRDefault="004F55DE" w:rsidP="00430CCA">
      <w:pPr>
        <w:spacing w:after="0" w:line="240" w:lineRule="auto"/>
      </w:pPr>
      <w:r>
        <w:separator/>
      </w:r>
    </w:p>
  </w:footnote>
  <w:footnote w:type="continuationSeparator" w:id="0">
    <w:p w14:paraId="112F999E" w14:textId="77777777" w:rsidR="004F55DE" w:rsidRDefault="004F55DE" w:rsidP="00430CCA">
      <w:pPr>
        <w:spacing w:after="0" w:line="240" w:lineRule="auto"/>
      </w:pPr>
      <w:r>
        <w:continuationSeparator/>
      </w:r>
    </w:p>
  </w:footnote>
  <w:footnote w:type="continuationNotice" w:id="1">
    <w:p w14:paraId="29FBC164" w14:textId="77777777" w:rsidR="004F55DE" w:rsidRDefault="004F5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8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2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3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5"/>
  </w:num>
  <w:num w:numId="15" w16cid:durableId="1770612728">
    <w:abstractNumId w:val="37"/>
  </w:num>
  <w:num w:numId="16" w16cid:durableId="1513296496">
    <w:abstractNumId w:val="13"/>
  </w:num>
  <w:num w:numId="17" w16cid:durableId="1949776391">
    <w:abstractNumId w:val="34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39"/>
  </w:num>
  <w:num w:numId="28" w16cid:durableId="257838601">
    <w:abstractNumId w:val="36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1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5DE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456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C795C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30FA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customXml/itemProps2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0278B-72EB-46E1-87FD-C69D33D85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2</cp:revision>
  <cp:lastPrinted>2025-10-27T16:28:00Z</cp:lastPrinted>
  <dcterms:created xsi:type="dcterms:W3CDTF">2025-10-27T17:05:00Z</dcterms:created>
  <dcterms:modified xsi:type="dcterms:W3CDTF">2025-10-27T17:05:00Z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