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12F8" w14:textId="24EE7F95" w:rsidR="00567512" w:rsidRPr="00D9006B" w:rsidRDefault="00567512" w:rsidP="00D9006B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666C54">
        <w:rPr>
          <w:rFonts w:ascii="Arial" w:hAnsi="Arial" w:cs="Arial"/>
          <w:sz w:val="32"/>
          <w:szCs w:val="32"/>
        </w:rPr>
        <w:t xml:space="preserve">Task 1 – </w:t>
      </w:r>
      <w:r w:rsidR="002E577F" w:rsidRPr="00666C54">
        <w:rPr>
          <w:rFonts w:ascii="Arial" w:hAnsi="Arial" w:cs="Arial"/>
          <w:sz w:val="32"/>
          <w:szCs w:val="32"/>
        </w:rPr>
        <w:t xml:space="preserve">Assessor </w:t>
      </w:r>
      <w:r w:rsidRPr="00666C54">
        <w:rPr>
          <w:rFonts w:ascii="Arial" w:hAnsi="Arial" w:cs="Arial"/>
          <w:sz w:val="32"/>
          <w:szCs w:val="32"/>
        </w:rPr>
        <w:t xml:space="preserve">Roles and Responsibilities </w:t>
      </w:r>
    </w:p>
    <w:p w14:paraId="0170895E" w14:textId="77777777" w:rsidR="00567512" w:rsidRPr="00160A98" w:rsidRDefault="00567512" w:rsidP="00567512">
      <w:pPr>
        <w:pStyle w:val="NoSpacing"/>
        <w:rPr>
          <w:rFonts w:ascii="Arial" w:hAnsi="Arial" w:cs="Arial"/>
          <w:color w:val="FF0000"/>
          <w:sz w:val="22"/>
          <w:szCs w:val="22"/>
        </w:rPr>
      </w:pPr>
    </w:p>
    <w:p w14:paraId="55528362" w14:textId="77777777" w:rsidR="006C0D60" w:rsidRPr="00074829" w:rsidRDefault="006C0D60" w:rsidP="00567512">
      <w:pPr>
        <w:pStyle w:val="NoSpacing"/>
        <w:rPr>
          <w:rFonts w:ascii="Arial" w:hAnsi="Arial" w:cs="Arial"/>
          <w:color w:val="000000" w:themeColor="text1"/>
          <w:sz w:val="26"/>
          <w:szCs w:val="26"/>
        </w:rPr>
      </w:pPr>
      <w:r w:rsidRPr="00074829">
        <w:rPr>
          <w:rFonts w:ascii="Arial" w:hAnsi="Arial" w:cs="Arial"/>
          <w:color w:val="000000" w:themeColor="text1"/>
          <w:sz w:val="26"/>
          <w:szCs w:val="26"/>
        </w:rPr>
        <w:t xml:space="preserve">Task </w:t>
      </w:r>
      <w:r w:rsidR="001E729A" w:rsidRPr="00074829">
        <w:rPr>
          <w:rFonts w:ascii="Arial" w:hAnsi="Arial" w:cs="Arial"/>
          <w:color w:val="000000" w:themeColor="text1"/>
          <w:sz w:val="26"/>
          <w:szCs w:val="26"/>
        </w:rPr>
        <w:t>O</w:t>
      </w:r>
      <w:r w:rsidRPr="00074829">
        <w:rPr>
          <w:rFonts w:ascii="Arial" w:hAnsi="Arial" w:cs="Arial"/>
          <w:color w:val="000000" w:themeColor="text1"/>
          <w:sz w:val="26"/>
          <w:szCs w:val="26"/>
        </w:rPr>
        <w:t>verview</w:t>
      </w:r>
    </w:p>
    <w:p w14:paraId="59873532" w14:textId="77777777" w:rsidR="006C0D60" w:rsidRPr="00160A98" w:rsidRDefault="006C0D60" w:rsidP="00567512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3310A85D" w14:textId="77777777" w:rsidR="00567512" w:rsidRPr="00160A98" w:rsidRDefault="00567512" w:rsidP="00567512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color w:val="000000" w:themeColor="text1"/>
          <w:sz w:val="22"/>
          <w:szCs w:val="22"/>
        </w:rPr>
        <w:t xml:space="preserve">This task requires you to </w:t>
      </w:r>
      <w:r w:rsidR="00B035E5">
        <w:rPr>
          <w:rFonts w:ascii="Arial" w:hAnsi="Arial" w:cs="Arial"/>
          <w:color w:val="000000" w:themeColor="text1"/>
          <w:sz w:val="22"/>
          <w:szCs w:val="22"/>
        </w:rPr>
        <w:t xml:space="preserve">evidence your knowledge and understanding of the range of roles and responsibilities an assessor might have. </w:t>
      </w:r>
    </w:p>
    <w:p w14:paraId="2117D287" w14:textId="77777777" w:rsidR="00567512" w:rsidRPr="00160A98" w:rsidRDefault="00567512" w:rsidP="00567512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9F4373F" w14:textId="77777777" w:rsidR="00567512" w:rsidRPr="00160A98" w:rsidRDefault="00567512" w:rsidP="00567512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 xml:space="preserve">To fully cover all the assessment criteria for this task with the detail required, you will need copies and </w:t>
      </w:r>
      <w:r w:rsidR="00EC1502">
        <w:rPr>
          <w:rFonts w:ascii="Arial" w:hAnsi="Arial" w:cs="Arial"/>
          <w:iCs/>
          <w:color w:val="000000" w:themeColor="text1"/>
          <w:sz w:val="22"/>
          <w:szCs w:val="22"/>
        </w:rPr>
        <w:t xml:space="preserve">an </w:t>
      </w: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>understand</w:t>
      </w:r>
      <w:r w:rsidR="00EC1502">
        <w:rPr>
          <w:rFonts w:ascii="Arial" w:hAnsi="Arial" w:cs="Arial"/>
          <w:iCs/>
          <w:color w:val="000000" w:themeColor="text1"/>
          <w:sz w:val="22"/>
          <w:szCs w:val="22"/>
        </w:rPr>
        <w:t>ing</w:t>
      </w: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EC1502">
        <w:rPr>
          <w:rFonts w:ascii="Arial" w:hAnsi="Arial" w:cs="Arial"/>
          <w:iCs/>
          <w:color w:val="000000" w:themeColor="text1"/>
          <w:sz w:val="22"/>
          <w:szCs w:val="22"/>
        </w:rPr>
        <w:t xml:space="preserve">of </w:t>
      </w: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 xml:space="preserve">the </w:t>
      </w:r>
      <w:r w:rsidR="00EC1502" w:rsidRPr="00EC1502">
        <w:rPr>
          <w:rFonts w:ascii="Arial" w:hAnsi="Arial" w:cs="Arial"/>
          <w:i/>
          <w:iCs/>
          <w:color w:val="000000" w:themeColor="text1"/>
          <w:sz w:val="22"/>
          <w:szCs w:val="22"/>
        </w:rPr>
        <w:t>Qualification Specification</w:t>
      </w:r>
      <w:r w:rsidR="00EC1502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  <w:r w:rsidR="00EC1502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273E6A">
        <w:rPr>
          <w:rFonts w:ascii="Arial" w:hAnsi="Arial" w:cs="Arial"/>
          <w:iCs/>
          <w:color w:val="000000" w:themeColor="text1"/>
          <w:sz w:val="22"/>
          <w:szCs w:val="22"/>
        </w:rPr>
        <w:t xml:space="preserve">for the qualifications you assess, </w:t>
      </w:r>
      <w:r w:rsidR="00EC1502">
        <w:rPr>
          <w:rFonts w:ascii="Arial" w:hAnsi="Arial" w:cs="Arial"/>
          <w:iCs/>
          <w:color w:val="000000" w:themeColor="text1"/>
          <w:sz w:val="22"/>
          <w:szCs w:val="22"/>
        </w:rPr>
        <w:t xml:space="preserve">and the </w:t>
      </w: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 xml:space="preserve">following </w:t>
      </w:r>
      <w:r w:rsidRPr="00160A98">
        <w:rPr>
          <w:rFonts w:ascii="Arial" w:hAnsi="Arial" w:cs="Arial"/>
          <w:i/>
          <w:iCs/>
          <w:color w:val="000000" w:themeColor="text1"/>
          <w:sz w:val="22"/>
          <w:szCs w:val="22"/>
        </w:rPr>
        <w:t>Recognised Centre</w:t>
      </w: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 xml:space="preserve"> policies</w:t>
      </w:r>
      <w:r w:rsidR="00941CB4" w:rsidRPr="00160A98">
        <w:rPr>
          <w:rFonts w:ascii="Arial" w:hAnsi="Arial" w:cs="Arial"/>
          <w:iCs/>
          <w:color w:val="000000" w:themeColor="text1"/>
          <w:sz w:val="22"/>
          <w:szCs w:val="22"/>
        </w:rPr>
        <w:t xml:space="preserve"> for the centre(s) you are assessing for</w:t>
      </w: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>:</w:t>
      </w:r>
    </w:p>
    <w:p w14:paraId="18F83A31" w14:textId="77777777" w:rsidR="00063D1D" w:rsidRPr="00160A98" w:rsidRDefault="00063D1D" w:rsidP="00567512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5DD162A" w14:textId="77777777" w:rsidR="00063D1D" w:rsidRPr="00160A98" w:rsidRDefault="00063D1D" w:rsidP="00A96217">
      <w:pPr>
        <w:pStyle w:val="ListParagraph"/>
        <w:numPr>
          <w:ilvl w:val="0"/>
          <w:numId w:val="16"/>
        </w:numPr>
        <w:ind w:left="426" w:hanging="42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>health and safety policy</w:t>
      </w:r>
    </w:p>
    <w:p w14:paraId="0DA7EAC1" w14:textId="77777777" w:rsidR="00567512" w:rsidRPr="00160A98" w:rsidRDefault="00063D1D" w:rsidP="00A96217">
      <w:pPr>
        <w:pStyle w:val="ListParagraph"/>
        <w:numPr>
          <w:ilvl w:val="0"/>
          <w:numId w:val="16"/>
        </w:numPr>
        <w:ind w:left="426" w:hanging="42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>equality and diversity policy</w:t>
      </w:r>
    </w:p>
    <w:p w14:paraId="7DE5A901" w14:textId="77777777" w:rsidR="00063D1D" w:rsidRPr="00160A98" w:rsidRDefault="00063D1D" w:rsidP="00A96217">
      <w:pPr>
        <w:pStyle w:val="ListParagraph"/>
        <w:numPr>
          <w:ilvl w:val="0"/>
          <w:numId w:val="16"/>
        </w:numPr>
        <w:ind w:left="426" w:hanging="42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>data protection policy</w:t>
      </w:r>
    </w:p>
    <w:p w14:paraId="6E9182B9" w14:textId="77777777" w:rsidR="00063D1D" w:rsidRPr="00160A98" w:rsidRDefault="00063D1D" w:rsidP="00A96217">
      <w:pPr>
        <w:pStyle w:val="ListParagraph"/>
        <w:numPr>
          <w:ilvl w:val="0"/>
          <w:numId w:val="16"/>
        </w:numPr>
        <w:ind w:left="426" w:hanging="42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 xml:space="preserve">child/vulnerable adult safeguarding policy </w:t>
      </w:r>
    </w:p>
    <w:p w14:paraId="5F50DAAE" w14:textId="77777777" w:rsidR="00063D1D" w:rsidRPr="00160A98" w:rsidRDefault="00063D1D" w:rsidP="00A96217">
      <w:pPr>
        <w:pStyle w:val="ListParagraph"/>
        <w:numPr>
          <w:ilvl w:val="0"/>
          <w:numId w:val="16"/>
        </w:numPr>
        <w:ind w:left="426" w:hanging="42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>quality assurance policy</w:t>
      </w:r>
    </w:p>
    <w:p w14:paraId="3BE23F92" w14:textId="77777777" w:rsidR="00567512" w:rsidRPr="00160A98" w:rsidRDefault="00567512" w:rsidP="00A96217">
      <w:pPr>
        <w:pStyle w:val="ListParagraph"/>
        <w:numPr>
          <w:ilvl w:val="0"/>
          <w:numId w:val="16"/>
        </w:numPr>
        <w:ind w:left="426" w:hanging="42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>malpractice</w:t>
      </w:r>
      <w:r w:rsidR="00063D1D" w:rsidRPr="00160A98">
        <w:rPr>
          <w:rFonts w:ascii="Arial" w:hAnsi="Arial" w:cs="Arial"/>
          <w:iCs/>
          <w:color w:val="000000" w:themeColor="text1"/>
          <w:sz w:val="22"/>
          <w:szCs w:val="22"/>
        </w:rPr>
        <w:t>/maladministration</w:t>
      </w: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 xml:space="preserve"> policy</w:t>
      </w:r>
    </w:p>
    <w:p w14:paraId="71AD8F44" w14:textId="77777777" w:rsidR="00567512" w:rsidRPr="00160A98" w:rsidRDefault="00063D1D" w:rsidP="00A96217">
      <w:pPr>
        <w:pStyle w:val="ListParagraph"/>
        <w:numPr>
          <w:ilvl w:val="0"/>
          <w:numId w:val="16"/>
        </w:numPr>
        <w:ind w:left="426" w:hanging="42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>complaints reporting and handling procedure</w:t>
      </w:r>
    </w:p>
    <w:p w14:paraId="2A5E0BA1" w14:textId="77777777" w:rsidR="00063D1D" w:rsidRDefault="00063D1D" w:rsidP="00A96217">
      <w:pPr>
        <w:pStyle w:val="ListParagraph"/>
        <w:numPr>
          <w:ilvl w:val="0"/>
          <w:numId w:val="16"/>
        </w:numPr>
        <w:ind w:left="426" w:hanging="42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Cs/>
          <w:color w:val="000000" w:themeColor="text1"/>
          <w:sz w:val="22"/>
          <w:szCs w:val="22"/>
        </w:rPr>
        <w:t>appeals reporting and handling procedure</w:t>
      </w:r>
    </w:p>
    <w:p w14:paraId="74F0F6ED" w14:textId="77777777" w:rsidR="00442EF8" w:rsidRPr="00160A98" w:rsidRDefault="00442EF8" w:rsidP="00A96217">
      <w:pPr>
        <w:pStyle w:val="ListParagraph"/>
        <w:numPr>
          <w:ilvl w:val="0"/>
          <w:numId w:val="16"/>
        </w:numPr>
        <w:ind w:left="426" w:hanging="426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Internal Quality Assurance Policy (I</w:t>
      </w:r>
      <w:r w:rsidR="003730DF">
        <w:rPr>
          <w:rFonts w:ascii="Arial" w:hAnsi="Arial" w:cs="Arial"/>
          <w:iCs/>
          <w:color w:val="000000" w:themeColor="text1"/>
          <w:sz w:val="22"/>
          <w:szCs w:val="22"/>
        </w:rPr>
        <w:t>QA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Policy)</w:t>
      </w:r>
    </w:p>
    <w:p w14:paraId="5B3DE153" w14:textId="77777777" w:rsidR="006E683C" w:rsidRPr="00160A98" w:rsidRDefault="006E683C" w:rsidP="00063D1D">
      <w:pPr>
        <w:ind w:left="420"/>
        <w:rPr>
          <w:rFonts w:ascii="Arial" w:hAnsi="Arial" w:cs="Arial"/>
          <w:iCs/>
          <w:color w:val="FF0000"/>
          <w:sz w:val="22"/>
          <w:szCs w:val="22"/>
        </w:rPr>
      </w:pPr>
    </w:p>
    <w:p w14:paraId="6FFA1779" w14:textId="77777777" w:rsidR="006C0D60" w:rsidRPr="00074829" w:rsidRDefault="00567512" w:rsidP="006C0D60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074829">
        <w:rPr>
          <w:rFonts w:ascii="Arial" w:hAnsi="Arial" w:cs="Arial"/>
          <w:color w:val="000000" w:themeColor="text1"/>
          <w:sz w:val="26"/>
          <w:szCs w:val="26"/>
        </w:rPr>
        <w:t>Task</w:t>
      </w:r>
      <w:r w:rsidR="006C0D60" w:rsidRPr="00074829">
        <w:rPr>
          <w:rFonts w:ascii="Arial" w:hAnsi="Arial" w:cs="Arial"/>
          <w:sz w:val="26"/>
          <w:szCs w:val="26"/>
        </w:rPr>
        <w:t xml:space="preserve"> Description</w:t>
      </w:r>
    </w:p>
    <w:p w14:paraId="6863737E" w14:textId="77777777" w:rsidR="00567512" w:rsidRPr="00160A98" w:rsidRDefault="00567512" w:rsidP="00567512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4A529066" w14:textId="77777777" w:rsidR="008E048D" w:rsidRPr="002B0E39" w:rsidRDefault="00B035E5" w:rsidP="00707A41">
      <w:pPr>
        <w:pStyle w:val="NoSpacing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B0E39">
        <w:rPr>
          <w:rFonts w:ascii="Arial" w:hAnsi="Arial" w:cs="Arial"/>
          <w:color w:val="000000" w:themeColor="text1"/>
          <w:sz w:val="22"/>
          <w:szCs w:val="22"/>
        </w:rPr>
        <w:t xml:space="preserve">Produce a </w:t>
      </w:r>
      <w:r w:rsidR="006C0D60" w:rsidRPr="002B0E39">
        <w:rPr>
          <w:rFonts w:ascii="Arial" w:hAnsi="Arial" w:cs="Arial"/>
          <w:color w:val="000000" w:themeColor="text1"/>
          <w:sz w:val="22"/>
          <w:szCs w:val="22"/>
        </w:rPr>
        <w:t>w</w:t>
      </w:r>
      <w:r w:rsidR="00567512" w:rsidRPr="002B0E39">
        <w:rPr>
          <w:rFonts w:ascii="Arial" w:hAnsi="Arial" w:cs="Arial"/>
          <w:color w:val="000000" w:themeColor="text1"/>
          <w:sz w:val="22"/>
          <w:szCs w:val="22"/>
        </w:rPr>
        <w:t>ri</w:t>
      </w:r>
      <w:r w:rsidR="006C0D60" w:rsidRPr="002B0E39">
        <w:rPr>
          <w:rFonts w:ascii="Arial" w:hAnsi="Arial" w:cs="Arial"/>
          <w:color w:val="000000" w:themeColor="text1"/>
          <w:sz w:val="22"/>
          <w:szCs w:val="22"/>
        </w:rPr>
        <w:t>t</w:t>
      </w:r>
      <w:r w:rsidR="00567512" w:rsidRPr="002B0E39">
        <w:rPr>
          <w:rFonts w:ascii="Arial" w:hAnsi="Arial" w:cs="Arial"/>
          <w:color w:val="000000" w:themeColor="text1"/>
          <w:sz w:val="22"/>
          <w:szCs w:val="22"/>
        </w:rPr>
        <w:t>te</w:t>
      </w:r>
      <w:r w:rsidR="006C0D60" w:rsidRPr="002B0E39">
        <w:rPr>
          <w:rFonts w:ascii="Arial" w:hAnsi="Arial" w:cs="Arial"/>
          <w:color w:val="000000" w:themeColor="text1"/>
          <w:sz w:val="22"/>
          <w:szCs w:val="22"/>
        </w:rPr>
        <w:t>n</w:t>
      </w:r>
      <w:r w:rsidR="00567512" w:rsidRPr="002B0E39">
        <w:rPr>
          <w:rFonts w:ascii="Arial" w:hAnsi="Arial" w:cs="Arial"/>
          <w:color w:val="000000" w:themeColor="text1"/>
          <w:sz w:val="22"/>
          <w:szCs w:val="22"/>
        </w:rPr>
        <w:t xml:space="preserve"> assignment </w:t>
      </w:r>
      <w:r w:rsidR="002B0E39">
        <w:rPr>
          <w:rFonts w:ascii="Arial" w:hAnsi="Arial" w:cs="Arial"/>
          <w:color w:val="000000" w:themeColor="text1"/>
          <w:sz w:val="22"/>
          <w:szCs w:val="22"/>
        </w:rPr>
        <w:t>covering the</w:t>
      </w:r>
      <w:r w:rsidR="00E60FB4" w:rsidRPr="002B0E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4852" w:rsidRPr="002B0E39">
        <w:rPr>
          <w:rFonts w:ascii="Arial" w:hAnsi="Arial" w:cs="Arial"/>
          <w:sz w:val="22"/>
          <w:szCs w:val="22"/>
        </w:rPr>
        <w:t>range of responsibilities included in the role of an assessor</w:t>
      </w:r>
      <w:r w:rsidR="008E048D" w:rsidRPr="002B0E39">
        <w:rPr>
          <w:rFonts w:ascii="Arial" w:hAnsi="Arial" w:cs="Arial"/>
          <w:color w:val="000000" w:themeColor="text1"/>
          <w:sz w:val="22"/>
          <w:szCs w:val="22"/>
        </w:rPr>
        <w:t>,</w:t>
      </w:r>
      <w:r w:rsidR="008E048D" w:rsidRPr="002B0E39">
        <w:rPr>
          <w:rFonts w:ascii="Arial" w:hAnsi="Arial" w:cs="Arial"/>
          <w:sz w:val="22"/>
          <w:szCs w:val="22"/>
        </w:rPr>
        <w:t xml:space="preserve"> </w:t>
      </w:r>
      <w:r w:rsidR="00E60FB4" w:rsidRPr="002B0E39">
        <w:rPr>
          <w:rFonts w:ascii="Arial" w:hAnsi="Arial" w:cs="Arial"/>
          <w:sz w:val="22"/>
          <w:szCs w:val="22"/>
        </w:rPr>
        <w:t xml:space="preserve">where relevant </w:t>
      </w:r>
      <w:r w:rsidR="008E048D" w:rsidRPr="002B0E39">
        <w:rPr>
          <w:rFonts w:ascii="Arial" w:hAnsi="Arial" w:cs="Arial"/>
          <w:sz w:val="22"/>
          <w:szCs w:val="22"/>
        </w:rPr>
        <w:t>draw on your current assessing experience</w:t>
      </w:r>
      <w:r w:rsidR="00E60FB4" w:rsidRPr="002B0E39">
        <w:rPr>
          <w:rFonts w:ascii="Arial" w:hAnsi="Arial" w:cs="Arial"/>
          <w:sz w:val="22"/>
          <w:szCs w:val="22"/>
        </w:rPr>
        <w:t xml:space="preserve">, however </w:t>
      </w:r>
      <w:r w:rsidR="008E048D" w:rsidRPr="002B0E39">
        <w:rPr>
          <w:rFonts w:ascii="Arial" w:hAnsi="Arial" w:cs="Arial"/>
          <w:sz w:val="22"/>
          <w:szCs w:val="22"/>
        </w:rPr>
        <w:t>the wider role</w:t>
      </w:r>
      <w:r w:rsidR="00E60FB4" w:rsidRPr="002B0E39">
        <w:rPr>
          <w:rFonts w:ascii="Arial" w:hAnsi="Arial" w:cs="Arial"/>
          <w:sz w:val="22"/>
          <w:szCs w:val="22"/>
        </w:rPr>
        <w:t>s and responsibilities</w:t>
      </w:r>
      <w:r w:rsidR="008E048D" w:rsidRPr="002B0E39">
        <w:rPr>
          <w:rFonts w:ascii="Arial" w:hAnsi="Arial" w:cs="Arial"/>
          <w:sz w:val="22"/>
          <w:szCs w:val="22"/>
        </w:rPr>
        <w:t xml:space="preserve"> </w:t>
      </w:r>
      <w:r w:rsidR="00E60FB4" w:rsidRPr="002B0E39">
        <w:rPr>
          <w:rFonts w:ascii="Arial" w:hAnsi="Arial" w:cs="Arial"/>
          <w:sz w:val="22"/>
          <w:szCs w:val="22"/>
        </w:rPr>
        <w:t>must be considered which may</w:t>
      </w:r>
      <w:r w:rsidR="001D7B3C">
        <w:rPr>
          <w:rFonts w:ascii="Arial" w:hAnsi="Arial" w:cs="Arial"/>
          <w:sz w:val="22"/>
          <w:szCs w:val="22"/>
        </w:rPr>
        <w:t xml:space="preserve"> </w:t>
      </w:r>
      <w:r w:rsidR="00E60FB4" w:rsidRPr="002B0E39">
        <w:rPr>
          <w:rFonts w:ascii="Arial" w:hAnsi="Arial" w:cs="Arial"/>
          <w:sz w:val="22"/>
          <w:szCs w:val="22"/>
        </w:rPr>
        <w:t>be relevant to d</w:t>
      </w:r>
      <w:r w:rsidR="008E048D" w:rsidRPr="002B0E39">
        <w:rPr>
          <w:rFonts w:ascii="Arial" w:hAnsi="Arial" w:cs="Arial"/>
          <w:sz w:val="22"/>
          <w:szCs w:val="22"/>
        </w:rPr>
        <w:t>ifferent assessing context</w:t>
      </w:r>
      <w:r w:rsidR="00E60FB4" w:rsidRPr="002B0E39">
        <w:rPr>
          <w:rFonts w:ascii="Arial" w:hAnsi="Arial" w:cs="Arial"/>
          <w:sz w:val="22"/>
          <w:szCs w:val="22"/>
        </w:rPr>
        <w:t>s</w:t>
      </w:r>
      <w:r w:rsidR="00823C0A" w:rsidRPr="002B0E39">
        <w:rPr>
          <w:rFonts w:ascii="Arial" w:hAnsi="Arial" w:cs="Arial"/>
          <w:sz w:val="22"/>
          <w:szCs w:val="22"/>
        </w:rPr>
        <w:t xml:space="preserve"> than your own</w:t>
      </w:r>
      <w:r w:rsidR="008E048D" w:rsidRPr="002B0E39">
        <w:rPr>
          <w:rFonts w:ascii="Arial" w:hAnsi="Arial" w:cs="Arial"/>
          <w:sz w:val="22"/>
          <w:szCs w:val="22"/>
        </w:rPr>
        <w:t>.</w:t>
      </w:r>
    </w:p>
    <w:p w14:paraId="5C7A7AE9" w14:textId="77777777" w:rsidR="0096327B" w:rsidRDefault="0096327B" w:rsidP="008E048D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61CA1F06" w14:textId="77777777" w:rsidR="00E74852" w:rsidRDefault="0096327B" w:rsidP="008E048D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areas must be covered</w:t>
      </w:r>
      <w:r w:rsidR="00273E6A">
        <w:rPr>
          <w:rFonts w:ascii="Arial" w:hAnsi="Arial" w:cs="Arial"/>
          <w:sz w:val="22"/>
          <w:szCs w:val="22"/>
        </w:rPr>
        <w:t xml:space="preserve"> by providing explanations, examples or considerations of their application for assessors in own or other assessment contexts</w:t>
      </w:r>
      <w:r w:rsidR="00410C6A">
        <w:rPr>
          <w:rFonts w:ascii="Arial" w:hAnsi="Arial" w:cs="Arial"/>
          <w:sz w:val="22"/>
          <w:szCs w:val="22"/>
        </w:rPr>
        <w:t>. To evidence the depth of knowledge required for this task, more than one example should be provided for each area</w:t>
      </w:r>
      <w:r w:rsidR="00D96D8E">
        <w:rPr>
          <w:rFonts w:ascii="Arial" w:hAnsi="Arial" w:cs="Arial"/>
          <w:sz w:val="22"/>
          <w:szCs w:val="22"/>
        </w:rPr>
        <w:t xml:space="preserve"> listed below</w:t>
      </w:r>
      <w:r w:rsidR="00410C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1515FA" w14:textId="77777777" w:rsidR="002B0E39" w:rsidRDefault="002B0E39" w:rsidP="00096C8D">
      <w:pPr>
        <w:pStyle w:val="NoSpacing"/>
        <w:rPr>
          <w:rFonts w:ascii="Arial" w:hAnsi="Arial" w:cs="Arial"/>
          <w:sz w:val="22"/>
          <w:szCs w:val="22"/>
        </w:rPr>
      </w:pPr>
    </w:p>
    <w:p w14:paraId="1DF8E7C5" w14:textId="77777777" w:rsidR="002C1FA7" w:rsidRDefault="002C1FA7" w:rsidP="00096C8D">
      <w:pPr>
        <w:pStyle w:val="NoSpacing"/>
        <w:numPr>
          <w:ilvl w:val="0"/>
          <w:numId w:val="83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Responsibilities of an assessor </w:t>
      </w:r>
    </w:p>
    <w:p w14:paraId="70E04322" w14:textId="77777777" w:rsidR="001E5E3F" w:rsidRDefault="00E74852" w:rsidP="00096C8D">
      <w:pPr>
        <w:pStyle w:val="NoSpacing"/>
        <w:numPr>
          <w:ilvl w:val="0"/>
          <w:numId w:val="83"/>
        </w:numPr>
        <w:ind w:left="426"/>
        <w:rPr>
          <w:rFonts w:ascii="Arial" w:hAnsi="Arial" w:cs="Arial"/>
          <w:sz w:val="22"/>
          <w:szCs w:val="22"/>
        </w:rPr>
      </w:pPr>
      <w:r w:rsidRPr="00E74852">
        <w:rPr>
          <w:rFonts w:ascii="Arial" w:hAnsi="Arial" w:cs="Arial"/>
          <w:sz w:val="22"/>
          <w:szCs w:val="22"/>
        </w:rPr>
        <w:t xml:space="preserve">Assessment process </w:t>
      </w:r>
      <w:r>
        <w:rPr>
          <w:rFonts w:ascii="Arial" w:hAnsi="Arial" w:cs="Arial"/>
          <w:sz w:val="22"/>
          <w:szCs w:val="22"/>
        </w:rPr>
        <w:t>- t</w:t>
      </w:r>
      <w:r w:rsidR="001E5E3F">
        <w:rPr>
          <w:rFonts w:ascii="Arial" w:hAnsi="Arial" w:cs="Arial"/>
          <w:sz w:val="22"/>
          <w:szCs w:val="22"/>
        </w:rPr>
        <w:t>he functions, key concepts and principles of assessment</w:t>
      </w:r>
    </w:p>
    <w:p w14:paraId="667C75FF" w14:textId="77777777" w:rsidR="001E5E3F" w:rsidRDefault="001E5E3F" w:rsidP="00096C8D">
      <w:pPr>
        <w:pStyle w:val="NoSpacing"/>
        <w:numPr>
          <w:ilvl w:val="0"/>
          <w:numId w:val="83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Regulations and requirements within own assessing context</w:t>
      </w:r>
    </w:p>
    <w:p w14:paraId="4FC7A136" w14:textId="77777777" w:rsidR="001E5E3F" w:rsidRDefault="001E5E3F" w:rsidP="00096C8D">
      <w:pPr>
        <w:pStyle w:val="NoSpacing"/>
        <w:numPr>
          <w:ilvl w:val="0"/>
          <w:numId w:val="83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Planning</w:t>
      </w:r>
      <w:r w:rsidR="00E74852">
        <w:rPr>
          <w:rFonts w:ascii="Arial" w:hAnsi="Arial" w:cs="Arial"/>
          <w:sz w:val="22"/>
          <w:szCs w:val="22"/>
        </w:rPr>
        <w:t xml:space="preserve"> </w:t>
      </w:r>
      <w:r w:rsidR="00273E6A">
        <w:rPr>
          <w:rFonts w:ascii="Arial" w:hAnsi="Arial" w:cs="Arial"/>
          <w:sz w:val="22"/>
          <w:szCs w:val="22"/>
        </w:rPr>
        <w:t xml:space="preserve">process </w:t>
      </w:r>
      <w:r w:rsidR="002C1FA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2C1FA7">
        <w:rPr>
          <w:rFonts w:ascii="Arial" w:hAnsi="Arial" w:cs="Arial"/>
          <w:sz w:val="22"/>
          <w:szCs w:val="22"/>
        </w:rPr>
        <w:t xml:space="preserve">factors to consider when planning, </w:t>
      </w:r>
      <w:r>
        <w:rPr>
          <w:rFonts w:ascii="Arial" w:hAnsi="Arial" w:cs="Arial"/>
          <w:sz w:val="22"/>
          <w:szCs w:val="22"/>
        </w:rPr>
        <w:t>managing risks</w:t>
      </w:r>
      <w:r w:rsidR="002C1FA7">
        <w:rPr>
          <w:rFonts w:ascii="Arial" w:hAnsi="Arial" w:cs="Arial"/>
          <w:sz w:val="22"/>
          <w:szCs w:val="22"/>
        </w:rPr>
        <w:t xml:space="preserve"> in assessments</w:t>
      </w:r>
      <w:r w:rsidR="0073748D">
        <w:rPr>
          <w:rFonts w:ascii="Arial" w:hAnsi="Arial" w:cs="Arial"/>
          <w:sz w:val="22"/>
          <w:szCs w:val="22"/>
        </w:rPr>
        <w:t xml:space="preserve"> through planning and how to minimise them</w:t>
      </w:r>
      <w:r>
        <w:rPr>
          <w:rFonts w:ascii="Arial" w:hAnsi="Arial" w:cs="Arial"/>
          <w:sz w:val="22"/>
          <w:szCs w:val="22"/>
        </w:rPr>
        <w:t xml:space="preserve">, </w:t>
      </w:r>
      <w:r w:rsidR="000778F1">
        <w:rPr>
          <w:rFonts w:ascii="Arial" w:hAnsi="Arial" w:cs="Arial"/>
          <w:sz w:val="22"/>
          <w:szCs w:val="22"/>
        </w:rPr>
        <w:t>how to plan a</w:t>
      </w:r>
      <w:r w:rsidR="007374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holistic approach</w:t>
      </w:r>
      <w:r w:rsidR="002C1FA7">
        <w:rPr>
          <w:rFonts w:ascii="Arial" w:hAnsi="Arial" w:cs="Arial"/>
          <w:sz w:val="22"/>
          <w:szCs w:val="22"/>
        </w:rPr>
        <w:t xml:space="preserve"> and the benefits</w:t>
      </w:r>
    </w:p>
    <w:p w14:paraId="38806BD6" w14:textId="77777777" w:rsidR="00E74852" w:rsidRDefault="00E74852" w:rsidP="00096C8D">
      <w:pPr>
        <w:pStyle w:val="NoSpacing"/>
        <w:numPr>
          <w:ilvl w:val="0"/>
          <w:numId w:val="83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Learner centred approach to assessment </w:t>
      </w:r>
      <w:r w:rsidR="0073748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73748D">
        <w:rPr>
          <w:rFonts w:ascii="Arial" w:hAnsi="Arial" w:cs="Arial"/>
          <w:sz w:val="22"/>
          <w:szCs w:val="22"/>
        </w:rPr>
        <w:t xml:space="preserve">involving learners and others, access </w:t>
      </w:r>
      <w:r w:rsidR="005A1BE9">
        <w:rPr>
          <w:rFonts w:ascii="Arial" w:hAnsi="Arial" w:cs="Arial"/>
          <w:sz w:val="22"/>
          <w:szCs w:val="22"/>
        </w:rPr>
        <w:t>to information</w:t>
      </w:r>
      <w:r w:rsidR="0073748D">
        <w:rPr>
          <w:rFonts w:ascii="Arial" w:hAnsi="Arial" w:cs="Arial"/>
          <w:sz w:val="22"/>
          <w:szCs w:val="22"/>
        </w:rPr>
        <w:t xml:space="preserve"> about assessments, use of </w:t>
      </w:r>
      <w:r>
        <w:rPr>
          <w:rFonts w:ascii="Arial" w:hAnsi="Arial" w:cs="Arial"/>
          <w:sz w:val="22"/>
          <w:szCs w:val="22"/>
        </w:rPr>
        <w:t xml:space="preserve">peer and </w:t>
      </w:r>
      <w:r w:rsidR="00406B7A">
        <w:rPr>
          <w:rFonts w:ascii="Arial" w:hAnsi="Arial" w:cs="Arial"/>
          <w:sz w:val="22"/>
          <w:szCs w:val="22"/>
        </w:rPr>
        <w:t>self-assessment</w:t>
      </w:r>
      <w:r w:rsidR="0073748D">
        <w:rPr>
          <w:rFonts w:ascii="Arial" w:hAnsi="Arial" w:cs="Arial"/>
          <w:sz w:val="22"/>
          <w:szCs w:val="22"/>
        </w:rPr>
        <w:t xml:space="preserve">, </w:t>
      </w:r>
      <w:r w:rsidR="00273E6A">
        <w:rPr>
          <w:rFonts w:ascii="Arial" w:hAnsi="Arial" w:cs="Arial"/>
          <w:sz w:val="22"/>
          <w:szCs w:val="22"/>
        </w:rPr>
        <w:t xml:space="preserve">and </w:t>
      </w:r>
      <w:r w:rsidR="0073748D">
        <w:rPr>
          <w:rFonts w:ascii="Arial" w:hAnsi="Arial" w:cs="Arial"/>
          <w:sz w:val="22"/>
          <w:szCs w:val="22"/>
        </w:rPr>
        <w:t xml:space="preserve">application of </w:t>
      </w:r>
      <w:r>
        <w:rPr>
          <w:rFonts w:ascii="Arial" w:hAnsi="Arial" w:cs="Arial"/>
          <w:sz w:val="22"/>
          <w:szCs w:val="22"/>
        </w:rPr>
        <w:t xml:space="preserve">access arrangements </w:t>
      </w:r>
    </w:p>
    <w:p w14:paraId="31B5B4B4" w14:textId="77777777" w:rsidR="002B0E39" w:rsidRDefault="00C335C1" w:rsidP="00096C8D">
      <w:pPr>
        <w:pStyle w:val="NoSpacing"/>
        <w:numPr>
          <w:ilvl w:val="0"/>
          <w:numId w:val="83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Contribution u</w:t>
      </w:r>
      <w:r w:rsidR="002B0E3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ing</w:t>
      </w:r>
      <w:r w:rsidR="002B0E39">
        <w:rPr>
          <w:rFonts w:ascii="Arial" w:hAnsi="Arial" w:cs="Arial"/>
          <w:sz w:val="22"/>
          <w:szCs w:val="22"/>
        </w:rPr>
        <w:t xml:space="preserve"> technology</w:t>
      </w:r>
      <w:r>
        <w:rPr>
          <w:rFonts w:ascii="Arial" w:hAnsi="Arial" w:cs="Arial"/>
          <w:sz w:val="22"/>
          <w:szCs w:val="22"/>
        </w:rPr>
        <w:t xml:space="preserve"> makes to assessment process</w:t>
      </w:r>
      <w:r w:rsidR="00E121AB">
        <w:rPr>
          <w:rFonts w:ascii="Arial" w:hAnsi="Arial" w:cs="Arial"/>
          <w:sz w:val="22"/>
          <w:szCs w:val="22"/>
        </w:rPr>
        <w:t xml:space="preserve"> </w:t>
      </w:r>
    </w:p>
    <w:p w14:paraId="22E22D91" w14:textId="77777777" w:rsidR="001D69F3" w:rsidRPr="0095575A" w:rsidRDefault="001D69F3" w:rsidP="00C848D3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FAD4CA" w14:textId="77777777" w:rsidR="002B0E39" w:rsidRDefault="002B0E39" w:rsidP="002B0E39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details of the specific assessment criteria to be covered see unit details for </w:t>
      </w:r>
      <w:r w:rsidRPr="0096327B">
        <w:rPr>
          <w:rFonts w:ascii="Arial" w:hAnsi="Arial" w:cs="Arial"/>
          <w:i/>
          <w:sz w:val="22"/>
          <w:szCs w:val="22"/>
        </w:rPr>
        <w:t>Understanding the principles and practices of asse</w:t>
      </w:r>
      <w:r>
        <w:rPr>
          <w:rFonts w:ascii="Arial" w:hAnsi="Arial" w:cs="Arial"/>
          <w:i/>
          <w:sz w:val="22"/>
          <w:szCs w:val="22"/>
        </w:rPr>
        <w:t>s</w:t>
      </w:r>
      <w:r w:rsidRPr="0096327B">
        <w:rPr>
          <w:rFonts w:ascii="Arial" w:hAnsi="Arial" w:cs="Arial"/>
          <w:i/>
          <w:sz w:val="22"/>
          <w:szCs w:val="22"/>
        </w:rPr>
        <w:t xml:space="preserve">sment </w:t>
      </w:r>
      <w:r>
        <w:rPr>
          <w:rFonts w:ascii="Arial" w:hAnsi="Arial" w:cs="Arial"/>
          <w:sz w:val="22"/>
          <w:szCs w:val="22"/>
        </w:rPr>
        <w:t xml:space="preserve">in </w:t>
      </w:r>
      <w:r w:rsidR="00BF75D4">
        <w:rPr>
          <w:rFonts w:ascii="Arial" w:hAnsi="Arial" w:cs="Arial"/>
          <w:sz w:val="22"/>
          <w:szCs w:val="22"/>
        </w:rPr>
        <w:t>the Learner Portfolio.</w:t>
      </w:r>
    </w:p>
    <w:p w14:paraId="06C21D4E" w14:textId="77777777" w:rsidR="002B0E39" w:rsidRDefault="002B0E39" w:rsidP="002E577F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EAFD98" w14:textId="77777777" w:rsidR="00DA3D99" w:rsidRDefault="002E577F" w:rsidP="002E577F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color w:val="000000" w:themeColor="text1"/>
          <w:sz w:val="22"/>
          <w:szCs w:val="22"/>
        </w:rPr>
        <w:t>The assignment should be word processed with your name or 1st4sport Learner Number on each page.</w:t>
      </w:r>
      <w:r w:rsidR="002B0E39">
        <w:rPr>
          <w:rFonts w:ascii="Arial" w:hAnsi="Arial" w:cs="Arial"/>
          <w:color w:val="000000" w:themeColor="text1"/>
          <w:sz w:val="22"/>
          <w:szCs w:val="22"/>
        </w:rPr>
        <w:t xml:space="preserve"> Guidance word count 1500 -</w:t>
      </w:r>
      <w:r w:rsidR="00E121A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0E39">
        <w:rPr>
          <w:rFonts w:ascii="Arial" w:hAnsi="Arial" w:cs="Arial"/>
          <w:color w:val="000000" w:themeColor="text1"/>
          <w:sz w:val="22"/>
          <w:szCs w:val="22"/>
        </w:rPr>
        <w:t>2000 words.</w:t>
      </w:r>
      <w:r w:rsidRPr="00160A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50F9C44" w14:textId="77777777" w:rsidR="00D5668D" w:rsidRDefault="00D5668D" w:rsidP="002E577F">
      <w:pPr>
        <w:pStyle w:val="NoSpacing"/>
        <w:jc w:val="both"/>
        <w:rPr>
          <w:rFonts w:ascii="Arial" w:hAnsi="Arial" w:cs="Arial"/>
          <w:i/>
          <w:sz w:val="22"/>
          <w:szCs w:val="22"/>
        </w:rPr>
      </w:pPr>
    </w:p>
    <w:p w14:paraId="52EAB3B2" w14:textId="77777777" w:rsidR="002E577F" w:rsidRPr="00160A98" w:rsidRDefault="00DA3D99" w:rsidP="002E577F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/>
          <w:sz w:val="22"/>
          <w:szCs w:val="22"/>
        </w:rPr>
        <w:t xml:space="preserve">There is no template provided for this task, you are required to create </w:t>
      </w:r>
      <w:r>
        <w:rPr>
          <w:rFonts w:ascii="Arial" w:hAnsi="Arial" w:cs="Arial"/>
          <w:i/>
          <w:sz w:val="22"/>
          <w:szCs w:val="22"/>
        </w:rPr>
        <w:t>your own</w:t>
      </w:r>
      <w:r w:rsidRPr="00160A98">
        <w:rPr>
          <w:rFonts w:ascii="Arial" w:hAnsi="Arial" w:cs="Arial"/>
          <w:i/>
          <w:sz w:val="22"/>
          <w:szCs w:val="22"/>
        </w:rPr>
        <w:t xml:space="preserve"> document.</w:t>
      </w:r>
      <w:r w:rsidR="002E577F" w:rsidRPr="00160A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0FC8916" w14:textId="77777777" w:rsidR="0095575A" w:rsidRPr="00160A98" w:rsidRDefault="0095575A" w:rsidP="0095575A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4323C72A" w14:textId="77777777" w:rsidR="0095575A" w:rsidRDefault="0095575A" w:rsidP="0095575A">
      <w:pPr>
        <w:pStyle w:val="NoSpacing"/>
        <w:rPr>
          <w:rFonts w:ascii="Arial" w:hAnsi="Arial" w:cs="Arial"/>
          <w:sz w:val="22"/>
          <w:szCs w:val="22"/>
        </w:rPr>
      </w:pPr>
    </w:p>
    <w:p w14:paraId="4E9C7C9C" w14:textId="77777777" w:rsidR="00E964F3" w:rsidRPr="00160A98" w:rsidRDefault="00E964F3">
      <w:pPr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br w:type="page"/>
      </w:r>
    </w:p>
    <w:p w14:paraId="64654B28" w14:textId="77777777" w:rsidR="00C221B6" w:rsidRPr="00160A98" w:rsidRDefault="00E121AB" w:rsidP="00707A41">
      <w:pPr>
        <w:pStyle w:val="NoSpacing"/>
        <w:numPr>
          <w:ilvl w:val="0"/>
          <w:numId w:val="22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C221B6">
        <w:rPr>
          <w:rFonts w:ascii="Arial" w:hAnsi="Arial" w:cs="Arial"/>
          <w:color w:val="000000" w:themeColor="text1"/>
          <w:sz w:val="22"/>
          <w:szCs w:val="22"/>
        </w:rPr>
        <w:t>elect appropriate assessment method(s) to evidence the assessment criteria below</w:t>
      </w:r>
      <w:r w:rsidR="00C221B6" w:rsidRPr="00C2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221B6">
        <w:rPr>
          <w:rFonts w:ascii="Arial" w:hAnsi="Arial" w:cs="Arial"/>
          <w:color w:val="000000" w:themeColor="text1"/>
          <w:sz w:val="22"/>
          <w:szCs w:val="22"/>
        </w:rPr>
        <w:t>relating to</w:t>
      </w:r>
      <w:r w:rsidR="00C221B6" w:rsidRPr="00C221B6">
        <w:rPr>
          <w:rFonts w:ascii="Arial" w:hAnsi="Arial" w:cs="Arial"/>
          <w:i/>
          <w:sz w:val="22"/>
          <w:szCs w:val="22"/>
        </w:rPr>
        <w:t xml:space="preserve"> </w:t>
      </w:r>
      <w:r w:rsidR="00C221B6" w:rsidRPr="00160A98">
        <w:rPr>
          <w:rFonts w:ascii="Arial" w:hAnsi="Arial" w:cs="Arial"/>
          <w:i/>
          <w:sz w:val="22"/>
          <w:szCs w:val="22"/>
        </w:rPr>
        <w:t>Assessor Responsibilities for Quality Assurance</w:t>
      </w:r>
      <w:r w:rsidR="00C221B6">
        <w:rPr>
          <w:rFonts w:ascii="Arial" w:hAnsi="Arial" w:cs="Arial"/>
          <w:i/>
          <w:sz w:val="22"/>
          <w:szCs w:val="22"/>
        </w:rPr>
        <w:t xml:space="preserve">. </w:t>
      </w:r>
      <w:r w:rsidR="00C221B6" w:rsidRPr="00C221B6">
        <w:rPr>
          <w:rFonts w:ascii="Arial" w:hAnsi="Arial" w:cs="Arial"/>
          <w:sz w:val="22"/>
          <w:szCs w:val="22"/>
        </w:rPr>
        <w:t>The</w:t>
      </w:r>
      <w:r w:rsidR="0095575A">
        <w:rPr>
          <w:rFonts w:ascii="Arial" w:hAnsi="Arial" w:cs="Arial"/>
          <w:sz w:val="22"/>
          <w:szCs w:val="22"/>
        </w:rPr>
        <w:t xml:space="preserve"> evidence must be </w:t>
      </w:r>
      <w:r w:rsidR="00C221B6">
        <w:rPr>
          <w:rFonts w:ascii="Arial" w:hAnsi="Arial" w:cs="Arial"/>
          <w:color w:val="000000" w:themeColor="text1"/>
          <w:sz w:val="22"/>
          <w:szCs w:val="22"/>
        </w:rPr>
        <w:t>clearly reference</w:t>
      </w:r>
      <w:r w:rsidR="0095575A">
        <w:rPr>
          <w:rFonts w:ascii="Arial" w:hAnsi="Arial" w:cs="Arial"/>
          <w:color w:val="000000" w:themeColor="text1"/>
          <w:sz w:val="22"/>
          <w:szCs w:val="22"/>
        </w:rPr>
        <w:t>d/mapped</w:t>
      </w:r>
      <w:r w:rsidR="00C2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575A">
        <w:rPr>
          <w:rFonts w:ascii="Arial" w:hAnsi="Arial" w:cs="Arial"/>
          <w:color w:val="000000" w:themeColor="text1"/>
          <w:sz w:val="22"/>
          <w:szCs w:val="22"/>
        </w:rPr>
        <w:t>to identify where criteria</w:t>
      </w:r>
      <w:r w:rsidR="00C221B6">
        <w:rPr>
          <w:rFonts w:ascii="Arial" w:hAnsi="Arial" w:cs="Arial"/>
          <w:color w:val="000000" w:themeColor="text1"/>
          <w:sz w:val="22"/>
          <w:szCs w:val="22"/>
        </w:rPr>
        <w:t xml:space="preserve"> has been evidenced.</w:t>
      </w:r>
      <w:r w:rsidR="00C221B6" w:rsidRPr="00C221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221B6" w:rsidRPr="00160A98">
        <w:rPr>
          <w:rFonts w:ascii="Arial" w:hAnsi="Arial" w:cs="Arial"/>
          <w:color w:val="000000" w:themeColor="text1"/>
          <w:sz w:val="22"/>
          <w:szCs w:val="22"/>
        </w:rPr>
        <w:t>Th</w:t>
      </w:r>
      <w:r w:rsidR="0095575A">
        <w:rPr>
          <w:rFonts w:ascii="Arial" w:hAnsi="Arial" w:cs="Arial"/>
          <w:color w:val="000000" w:themeColor="text1"/>
          <w:sz w:val="22"/>
          <w:szCs w:val="22"/>
        </w:rPr>
        <w:t xml:space="preserve">e evidence </w:t>
      </w:r>
      <w:r w:rsidR="00C221B6" w:rsidRPr="00160A98">
        <w:rPr>
          <w:rFonts w:ascii="Arial" w:hAnsi="Arial" w:cs="Arial"/>
          <w:color w:val="000000" w:themeColor="text1"/>
          <w:sz w:val="22"/>
          <w:szCs w:val="22"/>
        </w:rPr>
        <w:t>should cover specific requirements relating to Education and Training (including work-based</w:t>
      </w:r>
      <w:r w:rsidR="00273E6A">
        <w:rPr>
          <w:rFonts w:ascii="Arial" w:hAnsi="Arial" w:cs="Arial"/>
          <w:color w:val="000000" w:themeColor="text1"/>
          <w:sz w:val="22"/>
          <w:szCs w:val="22"/>
        </w:rPr>
        <w:t xml:space="preserve"> assessment</w:t>
      </w:r>
      <w:r w:rsidR="00C221B6" w:rsidRPr="00160A98">
        <w:rPr>
          <w:rFonts w:ascii="Arial" w:hAnsi="Arial" w:cs="Arial"/>
          <w:color w:val="000000" w:themeColor="text1"/>
          <w:sz w:val="22"/>
          <w:szCs w:val="22"/>
        </w:rPr>
        <w:t>), but also</w:t>
      </w:r>
      <w:r w:rsidR="001D69F3">
        <w:rPr>
          <w:rFonts w:ascii="Arial" w:hAnsi="Arial" w:cs="Arial"/>
          <w:color w:val="000000" w:themeColor="text1"/>
          <w:sz w:val="22"/>
          <w:szCs w:val="22"/>
        </w:rPr>
        <w:t xml:space="preserve"> where relevant</w:t>
      </w:r>
      <w:r w:rsidR="00C221B6" w:rsidRPr="00160A98">
        <w:rPr>
          <w:rFonts w:ascii="Arial" w:hAnsi="Arial" w:cs="Arial"/>
          <w:color w:val="000000" w:themeColor="text1"/>
          <w:sz w:val="22"/>
          <w:szCs w:val="22"/>
        </w:rPr>
        <w:t xml:space="preserve"> the wider employment and equality legislation which all organisations and staff must adhere to. </w:t>
      </w:r>
    </w:p>
    <w:p w14:paraId="1D01193F" w14:textId="77777777" w:rsidR="0095575A" w:rsidRPr="00D96D8E" w:rsidRDefault="0095575A" w:rsidP="00941CB4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4E3245F3" w14:textId="77777777" w:rsidR="00EC1502" w:rsidRDefault="00DA3D99" w:rsidP="00941CB4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/>
          <w:sz w:val="22"/>
          <w:szCs w:val="22"/>
        </w:rPr>
        <w:t xml:space="preserve">There is no template provided for this task, you are required to create </w:t>
      </w:r>
      <w:r>
        <w:rPr>
          <w:rFonts w:ascii="Arial" w:hAnsi="Arial" w:cs="Arial"/>
          <w:i/>
          <w:sz w:val="22"/>
          <w:szCs w:val="22"/>
        </w:rPr>
        <w:t>your own</w:t>
      </w:r>
      <w:r w:rsidRPr="00160A98">
        <w:rPr>
          <w:rFonts w:ascii="Arial" w:hAnsi="Arial" w:cs="Arial"/>
          <w:i/>
          <w:sz w:val="22"/>
          <w:szCs w:val="22"/>
        </w:rPr>
        <w:t xml:space="preserve"> document</w:t>
      </w:r>
      <w:r w:rsidR="00273E6A">
        <w:rPr>
          <w:rFonts w:ascii="Arial" w:hAnsi="Arial" w:cs="Arial"/>
          <w:i/>
          <w:sz w:val="22"/>
          <w:szCs w:val="22"/>
        </w:rPr>
        <w:t>, and mapping</w:t>
      </w:r>
      <w:r w:rsidRPr="00160A98">
        <w:rPr>
          <w:rFonts w:ascii="Arial" w:hAnsi="Arial" w:cs="Arial"/>
          <w:i/>
          <w:sz w:val="22"/>
          <w:szCs w:val="22"/>
        </w:rPr>
        <w:t>.</w:t>
      </w:r>
      <w:r w:rsidRPr="00160A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9B260BA" w14:textId="77777777" w:rsidR="00DA3D99" w:rsidRPr="00160A98" w:rsidRDefault="00DA3D99" w:rsidP="00941CB4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651"/>
      </w:tblGrid>
      <w:tr w:rsidR="00941CB4" w:rsidRPr="00160A98" w14:paraId="67B4A48E" w14:textId="77777777" w:rsidTr="00941CB4">
        <w:trPr>
          <w:trHeight w:val="468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35BD86" w14:textId="77777777" w:rsidR="00941CB4" w:rsidRPr="00160A98" w:rsidRDefault="00941CB4" w:rsidP="002E577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Title: </w:t>
            </w:r>
            <w:r w:rsidR="002E577F" w:rsidRPr="00160A98">
              <w:rPr>
                <w:rFonts w:ascii="Arial" w:hAnsi="Arial" w:cs="Arial"/>
                <w:i/>
                <w:sz w:val="22"/>
                <w:szCs w:val="22"/>
              </w:rPr>
              <w:t xml:space="preserve">Assessor </w:t>
            </w:r>
            <w:r w:rsidRPr="00160A98">
              <w:rPr>
                <w:rFonts w:ascii="Arial" w:hAnsi="Arial" w:cs="Arial"/>
                <w:i/>
                <w:sz w:val="22"/>
                <w:szCs w:val="22"/>
              </w:rPr>
              <w:t xml:space="preserve">Responsibilities </w:t>
            </w:r>
            <w:r w:rsidR="002E577F" w:rsidRPr="00160A98">
              <w:rPr>
                <w:rFonts w:ascii="Arial" w:hAnsi="Arial" w:cs="Arial"/>
                <w:i/>
                <w:sz w:val="22"/>
                <w:szCs w:val="22"/>
              </w:rPr>
              <w:t xml:space="preserve">for Quality Assurance </w:t>
            </w:r>
            <w:r w:rsidRPr="00160A9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941CB4" w:rsidRPr="00160A98" w14:paraId="4F919C7B" w14:textId="77777777" w:rsidTr="00941CB4">
        <w:trPr>
          <w:trHeight w:val="417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19C47D" w14:textId="77777777" w:rsidR="00941CB4" w:rsidRPr="00160A98" w:rsidRDefault="00941CB4" w:rsidP="00941CB4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60A98">
              <w:rPr>
                <w:rFonts w:ascii="Arial" w:hAnsi="Arial" w:cs="Arial"/>
                <w:color w:val="000000" w:themeColor="text1"/>
                <w:sz w:val="22"/>
                <w:szCs w:val="22"/>
              </w:rPr>
              <w:t>AC Ref.</w:t>
            </w:r>
          </w:p>
        </w:tc>
        <w:tc>
          <w:tcPr>
            <w:tcW w:w="86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93AE47" w14:textId="77777777" w:rsidR="00941CB4" w:rsidRPr="00160A98" w:rsidRDefault="00941CB4" w:rsidP="00941CB4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60A98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 criteria to cover the following:</w:t>
            </w:r>
          </w:p>
        </w:tc>
      </w:tr>
      <w:tr w:rsidR="00CB7FCC" w:rsidRPr="00160A98" w14:paraId="48290962" w14:textId="77777777" w:rsidTr="00B95855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02CE77D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B960DA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C57F1C" w14:textId="77777777" w:rsidR="00074829" w:rsidRDefault="00074829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AA2F03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</w:t>
            </w:r>
          </w:p>
          <w:p w14:paraId="5DDA57C3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65AD3B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B37EAA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0EE526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79AEC9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</w:t>
            </w:r>
          </w:p>
          <w:p w14:paraId="6D330F89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E7F5A7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C7DD50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821125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D86C10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B6A7CA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</w:t>
            </w:r>
          </w:p>
          <w:p w14:paraId="1C4FA6B5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BB3BAE" w14:textId="77777777" w:rsidR="00CB7FCC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ED5874" w14:textId="77777777" w:rsidR="00CB7FCC" w:rsidRPr="00160A98" w:rsidRDefault="00CB7FCC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7673699" w14:textId="77777777" w:rsidR="00074829" w:rsidRDefault="00074829" w:rsidP="00096C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A69154" w14:textId="77777777" w:rsidR="00CB7FCC" w:rsidRPr="007616AF" w:rsidRDefault="00CB7FCC" w:rsidP="00096C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16AF">
              <w:rPr>
                <w:rFonts w:ascii="Arial" w:hAnsi="Arial" w:cs="Arial"/>
                <w:b/>
                <w:sz w:val="22"/>
                <w:szCs w:val="22"/>
              </w:rPr>
              <w:t>Core assessment principles</w:t>
            </w:r>
          </w:p>
          <w:p w14:paraId="0A222633" w14:textId="77777777" w:rsidR="00CB7FCC" w:rsidRDefault="00CB7FCC" w:rsidP="00096C8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02E78" w14:textId="77777777" w:rsidR="00CB7FCC" w:rsidRPr="00CB7FCC" w:rsidRDefault="00CB7FCC" w:rsidP="00096C8D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7FCC">
              <w:rPr>
                <w:rFonts w:ascii="Arial" w:hAnsi="Arial" w:cs="Arial"/>
                <w:color w:val="000000" w:themeColor="text1"/>
                <w:sz w:val="22"/>
                <w:szCs w:val="22"/>
              </w:rPr>
              <w:t>Explain how to judge whether evidence is:</w:t>
            </w:r>
          </w:p>
          <w:p w14:paraId="7CA3976B" w14:textId="77777777" w:rsidR="00CB7FCC" w:rsidRPr="00CB7FCC" w:rsidRDefault="00CB7FCC" w:rsidP="00096C8D">
            <w:pPr>
              <w:pStyle w:val="ListParagraph"/>
              <w:numPr>
                <w:ilvl w:val="0"/>
                <w:numId w:val="56"/>
              </w:numPr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7F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Sufficient </w:t>
            </w:r>
          </w:p>
          <w:p w14:paraId="2AF4DE4E" w14:textId="77777777" w:rsidR="00CB7FCC" w:rsidRPr="00CB7FCC" w:rsidRDefault="00CB7FCC" w:rsidP="00096C8D">
            <w:pPr>
              <w:pStyle w:val="ListParagraph"/>
              <w:numPr>
                <w:ilvl w:val="0"/>
                <w:numId w:val="56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CB7F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Authentic </w:t>
            </w:r>
          </w:p>
          <w:p w14:paraId="0F0128AF" w14:textId="77777777" w:rsidR="00CB7FCC" w:rsidRPr="00CB7FCC" w:rsidRDefault="00CB7FCC" w:rsidP="00096C8D">
            <w:pPr>
              <w:pStyle w:val="ListParagraph"/>
              <w:numPr>
                <w:ilvl w:val="0"/>
                <w:numId w:val="56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CB7F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Current </w:t>
            </w:r>
          </w:p>
          <w:p w14:paraId="3A828CF4" w14:textId="77777777" w:rsidR="00CB7FCC" w:rsidRDefault="00CB7FCC" w:rsidP="00096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663C24" w14:textId="77777777" w:rsidR="00CB7FCC" w:rsidRPr="00CB7FCC" w:rsidRDefault="00CB7FCC" w:rsidP="00096C8D">
            <w:pPr>
              <w:ind w:left="99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CB7FCC">
              <w:rPr>
                <w:rFonts w:ascii="Arial" w:hAnsi="Arial" w:cs="Arial"/>
                <w:color w:val="000000" w:themeColor="text1"/>
                <w:sz w:val="22"/>
                <w:szCs w:val="22"/>
              </w:rPr>
              <w:t>Explain how to ensure that assessment decisions are</w:t>
            </w:r>
            <w:r w:rsidRPr="00CB7FCC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: </w:t>
            </w:r>
          </w:p>
          <w:p w14:paraId="161E0035" w14:textId="77777777" w:rsidR="00CB7FCC" w:rsidRPr="00CB7FCC" w:rsidRDefault="00CB7FCC" w:rsidP="00096C8D">
            <w:pPr>
              <w:pStyle w:val="ListParagraph"/>
              <w:numPr>
                <w:ilvl w:val="0"/>
                <w:numId w:val="57"/>
              </w:numPr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7F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made against specified criteria </w:t>
            </w:r>
          </w:p>
          <w:p w14:paraId="17FA9D8A" w14:textId="77777777" w:rsidR="00CB7FCC" w:rsidRPr="00CB7FCC" w:rsidRDefault="00CB7FCC" w:rsidP="00096C8D">
            <w:pPr>
              <w:numPr>
                <w:ilvl w:val="0"/>
                <w:numId w:val="57"/>
              </w:numPr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7F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valid </w:t>
            </w:r>
          </w:p>
          <w:p w14:paraId="047A7806" w14:textId="77777777" w:rsidR="00CB7FCC" w:rsidRPr="00CB7FCC" w:rsidRDefault="00CB7FCC" w:rsidP="00096C8D">
            <w:pPr>
              <w:numPr>
                <w:ilvl w:val="0"/>
                <w:numId w:val="57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CB7F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reliable </w:t>
            </w:r>
          </w:p>
          <w:p w14:paraId="695B3D31" w14:textId="77777777" w:rsidR="00CB7FCC" w:rsidRPr="00CB7FCC" w:rsidRDefault="00CB7FCC" w:rsidP="00096C8D">
            <w:pPr>
              <w:numPr>
                <w:ilvl w:val="0"/>
                <w:numId w:val="57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CB7FCC">
              <w:rPr>
                <w:rFonts w:ascii="Arial" w:hAnsi="Arial" w:cs="Arial"/>
                <w:color w:val="000000" w:themeColor="text1"/>
                <w:sz w:val="22"/>
                <w:szCs w:val="22"/>
              </w:rPr>
              <w:t>fair</w:t>
            </w:r>
          </w:p>
          <w:p w14:paraId="6C4777C9" w14:textId="77777777" w:rsidR="00CB7FCC" w:rsidRPr="00CB7FCC" w:rsidRDefault="00CB7FCC" w:rsidP="00096C8D">
            <w:pPr>
              <w:ind w:left="99"/>
              <w:rPr>
                <w:rFonts w:ascii="Arial" w:hAnsi="Arial" w:cs="Arial"/>
                <w:sz w:val="22"/>
                <w:szCs w:val="22"/>
              </w:rPr>
            </w:pPr>
          </w:p>
          <w:p w14:paraId="0CCB44F2" w14:textId="77777777" w:rsidR="00CB7FCC" w:rsidRPr="00CB7FCC" w:rsidRDefault="00CB7FCC" w:rsidP="00096C8D">
            <w:pPr>
              <w:pStyle w:val="NoSpacing"/>
              <w:ind w:left="66"/>
              <w:rPr>
                <w:rFonts w:ascii="Arial" w:hAnsi="Arial" w:cs="Arial"/>
                <w:sz w:val="22"/>
                <w:szCs w:val="22"/>
              </w:rPr>
            </w:pPr>
            <w:r w:rsidRPr="00CB7FCC">
              <w:rPr>
                <w:rFonts w:ascii="Arial" w:hAnsi="Arial" w:cs="Arial"/>
                <w:sz w:val="22"/>
                <w:szCs w:val="22"/>
              </w:rPr>
              <w:t>Explain the importance of following procedures for the management of information relating to assessment</w:t>
            </w:r>
          </w:p>
          <w:p w14:paraId="6D20B32E" w14:textId="77777777" w:rsidR="00CB7FCC" w:rsidRPr="00CB7FCC" w:rsidRDefault="00CB7FCC" w:rsidP="00096C8D">
            <w:pPr>
              <w:pStyle w:val="NoSpacing"/>
              <w:ind w:left="66"/>
              <w:rPr>
                <w:rFonts w:ascii="Arial" w:hAnsi="Arial" w:cs="Arial"/>
                <w:sz w:val="22"/>
                <w:szCs w:val="22"/>
              </w:rPr>
            </w:pPr>
          </w:p>
          <w:p w14:paraId="1A86DF8D" w14:textId="77777777" w:rsidR="00CB7FCC" w:rsidRPr="00CB7FCC" w:rsidRDefault="00CB7FCC" w:rsidP="00096C8D">
            <w:pPr>
              <w:pStyle w:val="NoSpacing"/>
              <w:ind w:left="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7FCC">
              <w:rPr>
                <w:rFonts w:ascii="Arial" w:hAnsi="Arial" w:cs="Arial"/>
                <w:color w:val="000000" w:themeColor="text1"/>
                <w:sz w:val="22"/>
                <w:szCs w:val="22"/>
              </w:rPr>
              <w:t>Explain how feedback and questioning contribute to the assessment process</w:t>
            </w:r>
          </w:p>
          <w:p w14:paraId="433AF72B" w14:textId="77777777" w:rsidR="00CB7FCC" w:rsidRPr="00160A98" w:rsidRDefault="00CB7FCC" w:rsidP="00096C8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46ED" w:rsidRPr="00160A98" w14:paraId="579BB290" w14:textId="77777777" w:rsidTr="00B95855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959C97E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93DF42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E8C3D1" w14:textId="77777777" w:rsidR="00074829" w:rsidRDefault="00074829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ACDE6D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6.1</w:t>
            </w:r>
          </w:p>
          <w:p w14:paraId="2DDDC999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8BCFCB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6.2</w:t>
            </w:r>
          </w:p>
          <w:p w14:paraId="7EAF7715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7866C1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6.3</w:t>
            </w:r>
          </w:p>
          <w:p w14:paraId="220AB2FC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814238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D61B8F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8.4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CEC2625" w14:textId="77777777" w:rsidR="00074829" w:rsidRDefault="00074829" w:rsidP="00096C8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805A8B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160A98">
              <w:rPr>
                <w:rFonts w:ascii="Arial" w:hAnsi="Arial" w:cs="Arial"/>
                <w:b/>
                <w:sz w:val="22"/>
                <w:szCs w:val="22"/>
              </w:rPr>
              <w:t xml:space="preserve">Quality Assurance </w:t>
            </w:r>
          </w:p>
          <w:p w14:paraId="691E5F22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3496FC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i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 xml:space="preserve">Evaluate the importance of quality assurance in the assessment process </w:t>
            </w:r>
          </w:p>
          <w:p w14:paraId="75911025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9254A09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i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 xml:space="preserve">Summarise quality assurance and standardisation procedures in own area of practice </w:t>
            </w:r>
          </w:p>
          <w:p w14:paraId="06961902" w14:textId="77777777" w:rsidR="001946ED" w:rsidRPr="00160A98" w:rsidRDefault="001946ED" w:rsidP="00096C8D">
            <w:pPr>
              <w:pStyle w:val="List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74A1E1E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i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Summarise the procedures to follow when there are disputes concerning assessment in own area of practice</w:t>
            </w:r>
          </w:p>
          <w:p w14:paraId="01724E2D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92DCFB2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Explain the value of reflective practice and continuing professional development in the assessment process</w:t>
            </w:r>
          </w:p>
          <w:p w14:paraId="0D858DC0" w14:textId="77777777" w:rsidR="001946ED" w:rsidRPr="00160A98" w:rsidRDefault="001946ED" w:rsidP="00096C8D">
            <w:pPr>
              <w:pStyle w:val="NoSpacing"/>
              <w:ind w:left="9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6ED" w:rsidRPr="00160A98" w14:paraId="692B86EE" w14:textId="77777777" w:rsidTr="001946ED"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1E1C2A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2B2AF6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1BDF95" w14:textId="77777777" w:rsidR="00074829" w:rsidRDefault="00074829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5D2427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8.1</w:t>
            </w:r>
          </w:p>
          <w:p w14:paraId="3440E1E2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265C5D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B23DA5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8.3</w:t>
            </w:r>
          </w:p>
          <w:p w14:paraId="7AF39EF5" w14:textId="77777777" w:rsidR="001946ED" w:rsidRPr="00160A98" w:rsidRDefault="001946ED" w:rsidP="001946ED">
            <w:pPr>
              <w:pStyle w:val="NoSpacing"/>
              <w:ind w:left="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2609CC" w14:textId="77777777" w:rsidR="00074829" w:rsidRDefault="00074829" w:rsidP="00096C8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52CD6C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160A98">
              <w:rPr>
                <w:rFonts w:ascii="Arial" w:hAnsi="Arial" w:cs="Arial"/>
                <w:b/>
                <w:sz w:val="22"/>
                <w:szCs w:val="22"/>
              </w:rPr>
              <w:t>Legislation/Regulation</w:t>
            </w:r>
          </w:p>
          <w:p w14:paraId="009F7AE2" w14:textId="77777777" w:rsidR="00C74E58" w:rsidRPr="00160A98" w:rsidRDefault="00C74E58" w:rsidP="00096C8D">
            <w:pPr>
              <w:pStyle w:val="NoSpacing"/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0139F0FE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i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 xml:space="preserve">Explain legal issues, policies and procedures relevant to assessment, including those for confidentiality, health, safety and welfare </w:t>
            </w:r>
          </w:p>
          <w:p w14:paraId="26DEFF4B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3F49601" w14:textId="77777777" w:rsidR="001946ED" w:rsidRPr="00160A98" w:rsidRDefault="001946ED" w:rsidP="00096C8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 xml:space="preserve">Evaluate requirements for equality and diversity and, where appropriate, bilingualism in relation to assessment </w:t>
            </w:r>
            <w:r w:rsidRPr="00160A9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45E44375" w14:textId="77777777" w:rsidR="001946ED" w:rsidRPr="00160A98" w:rsidRDefault="001946ED" w:rsidP="00567512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60FCC807" w14:textId="77777777" w:rsidR="00D12864" w:rsidRPr="00160A98" w:rsidRDefault="00D12864" w:rsidP="00A96217">
      <w:pPr>
        <w:rPr>
          <w:rFonts w:ascii="Arial" w:hAnsi="Arial" w:cs="Arial"/>
          <w:sz w:val="22"/>
          <w:szCs w:val="22"/>
        </w:rPr>
      </w:pPr>
    </w:p>
    <w:p w14:paraId="5C929D4B" w14:textId="77777777" w:rsidR="00D373EC" w:rsidRPr="005E0D3F" w:rsidRDefault="00D373EC" w:rsidP="00D373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Pr="005E0D3F">
        <w:rPr>
          <w:rFonts w:ascii="Arial" w:hAnsi="Arial" w:cs="Arial"/>
          <w:sz w:val="28"/>
          <w:szCs w:val="28"/>
        </w:rPr>
        <w:lastRenderedPageBreak/>
        <w:t>Feedback and Action Plan – Task 1</w:t>
      </w:r>
    </w:p>
    <w:p w14:paraId="7FA91D89" w14:textId="77777777" w:rsidR="00D373EC" w:rsidRPr="00160A98" w:rsidRDefault="00D373EC" w:rsidP="00D373EC">
      <w:pPr>
        <w:pStyle w:val="NoSpacing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(Assessor use only)</w:t>
      </w:r>
    </w:p>
    <w:p w14:paraId="15DF0210" w14:textId="77777777" w:rsidR="00D373EC" w:rsidRPr="00160A98" w:rsidRDefault="00D373EC" w:rsidP="00D373EC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802"/>
        <w:gridCol w:w="1325"/>
        <w:gridCol w:w="1967"/>
        <w:gridCol w:w="11"/>
        <w:gridCol w:w="779"/>
        <w:gridCol w:w="1128"/>
      </w:tblGrid>
      <w:tr w:rsidR="00D373EC" w:rsidRPr="00160A98" w14:paraId="7F8B6522" w14:textId="77777777" w:rsidTr="00D373EC">
        <w:trPr>
          <w:trHeight w:val="438"/>
        </w:trPr>
        <w:tc>
          <w:tcPr>
            <w:tcW w:w="946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5EEBDE" w14:textId="77777777" w:rsidR="00D373EC" w:rsidRPr="00160A98" w:rsidRDefault="00D373EC" w:rsidP="00D373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Assessor’s Feedback to Trainee Assessor</w:t>
            </w:r>
          </w:p>
        </w:tc>
      </w:tr>
      <w:tr w:rsidR="00D373EC" w:rsidRPr="00160A98" w14:paraId="07DDEEA2" w14:textId="77777777" w:rsidTr="004D76C4">
        <w:trPr>
          <w:trHeight w:val="6353"/>
        </w:trPr>
        <w:sdt>
          <w:sdtPr>
            <w:rPr>
              <w:rFonts w:ascii="Arial" w:hAnsi="Arial" w:cs="Arial"/>
              <w:sz w:val="22"/>
              <w:szCs w:val="22"/>
            </w:rPr>
            <w:id w:val="-1593080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63" w:type="dxa"/>
                <w:gridSpan w:val="7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21B3C01D" w14:textId="77777777" w:rsidR="00D373EC" w:rsidRPr="00160A98" w:rsidRDefault="00574B9F" w:rsidP="00D373EC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73EC" w:rsidRPr="00160A98" w14:paraId="03164D57" w14:textId="77777777" w:rsidTr="00D373EC">
        <w:trPr>
          <w:trHeight w:val="466"/>
        </w:trPr>
        <w:tc>
          <w:tcPr>
            <w:tcW w:w="754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186503" w14:textId="77777777" w:rsidR="00D373EC" w:rsidRPr="00160A98" w:rsidRDefault="00D373EC" w:rsidP="00D373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Trainee Assessor Action Plan</w:t>
            </w:r>
          </w:p>
        </w:tc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E80BB8" w14:textId="77777777" w:rsidR="00D373EC" w:rsidRPr="00160A98" w:rsidRDefault="00D373EC" w:rsidP="00D373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Completed by</w:t>
            </w:r>
          </w:p>
        </w:tc>
      </w:tr>
      <w:tr w:rsidR="00166C5C" w:rsidRPr="00160A98" w14:paraId="67530572" w14:textId="77777777" w:rsidTr="009B53AA">
        <w:trPr>
          <w:trHeight w:val="3610"/>
        </w:trPr>
        <w:sdt>
          <w:sdtPr>
            <w:rPr>
              <w:rFonts w:ascii="Arial" w:hAnsi="Arial" w:cs="Arial"/>
              <w:sz w:val="22"/>
              <w:szCs w:val="22"/>
            </w:rPr>
            <w:id w:val="19922840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45" w:type="dxa"/>
                <w:gridSpan w:val="4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14:paraId="09A1BEA0" w14:textId="77777777" w:rsidR="00166C5C" w:rsidRPr="00754D73" w:rsidRDefault="00574B9F" w:rsidP="00D373EC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18533445"/>
              <w:placeholder>
                <w:docPart w:val="DefaultPlaceholder_-1854013440"/>
              </w:placeholder>
              <w:showingPlcHdr/>
            </w:sdtPr>
            <w:sdtEndPr/>
            <w:sdtContent>
              <w:p w14:paraId="1D1AC690" w14:textId="77777777" w:rsidR="00166C5C" w:rsidRDefault="00574B9F" w:rsidP="00D373EC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4042E5" w14:textId="77777777" w:rsidR="00166C5C" w:rsidRPr="00754D73" w:rsidRDefault="00166C5C" w:rsidP="00E121AB">
            <w:pPr>
              <w:pStyle w:val="NoSpacing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73EC" w:rsidRPr="00160A98" w14:paraId="072E973B" w14:textId="77777777" w:rsidTr="00D373EC">
        <w:trPr>
          <w:trHeight w:val="585"/>
        </w:trPr>
        <w:tc>
          <w:tcPr>
            <w:tcW w:w="14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04DC16" w14:textId="77777777" w:rsidR="00D373EC" w:rsidRPr="00160A98" w:rsidRDefault="00D373EC" w:rsidP="00D373EC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Task 1 outcome: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7235692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petent" w:value="Competent"/>
              <w:listItem w:displayText="Not Yet Competent" w:value="Not Yet Competent"/>
            </w:dropDownList>
          </w:sdtPr>
          <w:sdtEndPr/>
          <w:sdtContent>
            <w:tc>
              <w:tcPr>
                <w:tcW w:w="8012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107C2F48" w14:textId="77777777" w:rsidR="00D373EC" w:rsidRPr="00160A98" w:rsidRDefault="00574B9F" w:rsidP="00D373EC">
                <w:pPr>
                  <w:pStyle w:val="NoSpacing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3E6A" w:rsidRPr="00160A98" w14:paraId="5FC779ED" w14:textId="77777777" w:rsidTr="00574B9F">
        <w:trPr>
          <w:trHeight w:val="416"/>
        </w:trPr>
        <w:tc>
          <w:tcPr>
            <w:tcW w:w="14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6C5D25" w14:textId="77777777" w:rsidR="00273E6A" w:rsidRPr="00160A98" w:rsidRDefault="00273E6A" w:rsidP="009A0913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 xml:space="preserve">Trainee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60A98">
              <w:rPr>
                <w:rFonts w:ascii="Arial" w:hAnsi="Arial" w:cs="Arial"/>
                <w:sz w:val="22"/>
                <w:szCs w:val="22"/>
              </w:rPr>
              <w:t>ssessor name:</w:t>
            </w:r>
          </w:p>
        </w:tc>
        <w:sdt>
          <w:sdtPr>
            <w:id w:val="-17094844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53E1C72" w14:textId="77777777" w:rsidR="00273E6A" w:rsidRDefault="00574B9F" w:rsidP="00574B9F">
                <w:r w:rsidRPr="00925A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D6309B" w14:textId="77777777" w:rsidR="00273E6A" w:rsidRPr="00160A98" w:rsidRDefault="00273E6A" w:rsidP="009A0913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 xml:space="preserve">Trainee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60A98">
              <w:rPr>
                <w:rFonts w:ascii="Arial" w:hAnsi="Arial" w:cs="Arial"/>
                <w:sz w:val="22"/>
                <w:szCs w:val="22"/>
              </w:rPr>
              <w:t>ssessor signature:</w:t>
            </w:r>
          </w:p>
        </w:tc>
        <w:sdt>
          <w:sdtPr>
            <w:id w:val="-15574749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13996E" w14:textId="77777777" w:rsidR="00273E6A" w:rsidRDefault="00574B9F" w:rsidP="00574B9F">
                <w:r w:rsidRPr="00925A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F1D2C0" w14:textId="77777777" w:rsidR="00273E6A" w:rsidRPr="00160A98" w:rsidRDefault="00273E6A" w:rsidP="009A0913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sdt>
          <w:sdtPr>
            <w:id w:val="-26786058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402ED5A9" w14:textId="77777777" w:rsidR="00273E6A" w:rsidRDefault="00574B9F" w:rsidP="00574B9F">
                <w:r w:rsidRPr="00574B9F">
                  <w:rPr>
                    <w:rStyle w:val="PlaceholderText"/>
                    <w:sz w:val="18"/>
                    <w:szCs w:val="22"/>
                  </w:rPr>
                  <w:t>Click or tap to enter a date.</w:t>
                </w:r>
              </w:p>
            </w:tc>
          </w:sdtContent>
        </w:sdt>
      </w:tr>
      <w:tr w:rsidR="00273E6A" w:rsidRPr="00160A98" w14:paraId="031F7C6C" w14:textId="77777777" w:rsidTr="00574B9F">
        <w:trPr>
          <w:trHeight w:val="687"/>
        </w:trPr>
        <w:tc>
          <w:tcPr>
            <w:tcW w:w="14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9D6885" w14:textId="77777777" w:rsidR="00273E6A" w:rsidRPr="00160A98" w:rsidRDefault="00273E6A" w:rsidP="009A0913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Assessor name:</w:t>
            </w:r>
          </w:p>
        </w:tc>
        <w:sdt>
          <w:sdtPr>
            <w:id w:val="-20929188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2" w:type="dxa"/>
                <w:tcBorders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BBF6D9C" w14:textId="77777777" w:rsidR="00273E6A" w:rsidRDefault="00574B9F" w:rsidP="00574B9F">
                <w:r w:rsidRPr="00925A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DCFBD4" w14:textId="77777777" w:rsidR="00273E6A" w:rsidRPr="00160A98" w:rsidRDefault="00273E6A" w:rsidP="009A0913">
            <w:pPr>
              <w:pStyle w:val="NoSpacing"/>
              <w:ind w:left="-10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 xml:space="preserve">Assessor </w:t>
            </w:r>
            <w:r w:rsidRPr="00160A98">
              <w:rPr>
                <w:rFonts w:ascii="Arial" w:hAnsi="Arial" w:cs="Arial"/>
                <w:sz w:val="22"/>
                <w:szCs w:val="22"/>
              </w:rPr>
              <w:br/>
              <w:t>signature:</w:t>
            </w:r>
          </w:p>
        </w:tc>
        <w:sdt>
          <w:sdtPr>
            <w:id w:val="-17086381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8" w:type="dxa"/>
                <w:gridSpan w:val="2"/>
                <w:tcBorders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1DB5ABB1" w14:textId="77777777" w:rsidR="00273E6A" w:rsidRDefault="00574B9F" w:rsidP="00574B9F">
                <w:r w:rsidRPr="00925A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885734" w14:textId="77777777" w:rsidR="00273E6A" w:rsidRPr="00160A98" w:rsidRDefault="00273E6A" w:rsidP="009A0913">
            <w:pPr>
              <w:pStyle w:val="NoSpacing"/>
              <w:jc w:val="right"/>
              <w:rPr>
                <w:rFonts w:ascii="Arial" w:hAnsi="Arial" w:cs="Arial"/>
                <w:noProof/>
                <w:color w:val="000080"/>
                <w:sz w:val="22"/>
                <w:szCs w:val="22"/>
                <w:lang w:val="en-US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sdt>
          <w:sdtPr>
            <w:id w:val="-38348424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28" w:type="dxa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2863EAE" w14:textId="77777777" w:rsidR="00273E6A" w:rsidRDefault="00574B9F" w:rsidP="00574B9F">
                <w:r w:rsidRPr="00574B9F">
                  <w:rPr>
                    <w:rStyle w:val="PlaceholderText"/>
                    <w:sz w:val="18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69F4DB3A" w14:textId="77777777" w:rsidR="00464A6F" w:rsidRPr="00160A98" w:rsidRDefault="00464A6F" w:rsidP="004E230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7"/>
      </w:tblGrid>
      <w:tr w:rsidR="00B336C5" w14:paraId="722CABC7" w14:textId="77777777" w:rsidTr="00574B9F">
        <w:trPr>
          <w:trHeight w:val="13606"/>
        </w:trPr>
        <w:tc>
          <w:tcPr>
            <w:tcW w:w="9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B2F6A" w14:textId="77777777" w:rsidR="00B336C5" w:rsidRDefault="00B336C5" w:rsidP="00D373EC">
            <w:pPr>
              <w:pStyle w:val="NoSpacing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03A6E335" w14:textId="77777777" w:rsidR="00B336C5" w:rsidRDefault="00B336C5" w:rsidP="00D373EC">
            <w:pPr>
              <w:pStyle w:val="NoSpacing"/>
              <w:jc w:val="both"/>
              <w:rPr>
                <w:rFonts w:ascii="Arial" w:hAnsi="Arial" w:cs="Arial"/>
                <w:sz w:val="24"/>
              </w:rPr>
            </w:pPr>
            <w:r w:rsidRPr="00B336C5">
              <w:rPr>
                <w:rFonts w:ascii="Arial" w:hAnsi="Arial" w:cs="Arial"/>
                <w:sz w:val="24"/>
              </w:rPr>
              <w:t>Notes:</w:t>
            </w:r>
          </w:p>
          <w:sdt>
            <w:sdtPr>
              <w:rPr>
                <w:rFonts w:ascii="Arial" w:hAnsi="Arial" w:cs="Arial"/>
                <w:sz w:val="24"/>
              </w:rPr>
              <w:id w:val="1565917966"/>
              <w:placeholder>
                <w:docPart w:val="DefaultPlaceholder_-1854013440"/>
              </w:placeholder>
              <w:showingPlcHdr/>
            </w:sdtPr>
            <w:sdtEndPr/>
            <w:sdtContent>
              <w:p w14:paraId="346718BC" w14:textId="77777777" w:rsidR="00574B9F" w:rsidRPr="00B336C5" w:rsidRDefault="00574B9F" w:rsidP="00D373EC">
                <w:pPr>
                  <w:pStyle w:val="NoSpacing"/>
                  <w:jc w:val="both"/>
                  <w:rPr>
                    <w:rFonts w:ascii="Arial" w:hAnsi="Arial" w:cs="Arial"/>
                    <w:sz w:val="24"/>
                  </w:rPr>
                </w:pPr>
                <w:r w:rsidRPr="00925A7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6C6D613" w14:textId="6A5699F7" w:rsidR="007753B7" w:rsidRDefault="007753B7">
      <w:pPr>
        <w:rPr>
          <w:rFonts w:ascii="Arial" w:hAnsi="Arial" w:cs="Arial"/>
          <w:sz w:val="32"/>
          <w:szCs w:val="32"/>
        </w:rPr>
      </w:pPr>
    </w:p>
    <w:sectPr w:rsidR="007753B7" w:rsidSect="00EB3651">
      <w:footerReference w:type="even" r:id="rId8"/>
      <w:footerReference w:type="default" r:id="rId9"/>
      <w:pgSz w:w="11907" w:h="16840" w:code="9"/>
      <w:pgMar w:top="1418" w:right="851" w:bottom="1134" w:left="1701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C3A2" w14:textId="77777777" w:rsidR="00574B9F" w:rsidRDefault="00574B9F" w:rsidP="000878F7">
      <w:r>
        <w:separator/>
      </w:r>
    </w:p>
  </w:endnote>
  <w:endnote w:type="continuationSeparator" w:id="0">
    <w:p w14:paraId="5E967245" w14:textId="77777777" w:rsidR="00574B9F" w:rsidRDefault="00574B9F" w:rsidP="0008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ABDE" w14:textId="77777777" w:rsidR="00574B9F" w:rsidRPr="00A40A0A" w:rsidRDefault="00574B9F" w:rsidP="003E6C36">
    <w:pPr>
      <w:pStyle w:val="Footer"/>
      <w:tabs>
        <w:tab w:val="clear" w:pos="4153"/>
        <w:tab w:val="clear" w:pos="8306"/>
        <w:tab w:val="center" w:pos="4677"/>
        <w:tab w:val="right" w:pos="9355"/>
      </w:tabs>
      <w:rPr>
        <w:rFonts w:ascii="Arial" w:hAnsi="Arial" w:cs="Arial"/>
        <w:sz w:val="20"/>
        <w:szCs w:val="20"/>
      </w:rPr>
    </w:pPr>
    <w:r w:rsidRPr="00A40A0A">
      <w:rPr>
        <w:rFonts w:ascii="Arial" w:hAnsi="Arial" w:cs="Arial"/>
        <w:sz w:val="20"/>
        <w:szCs w:val="20"/>
      </w:rPr>
      <w:t xml:space="preserve">Product ref: L3AAVRAQ </w:t>
    </w:r>
    <w:r w:rsidRPr="00A40A0A">
      <w:rPr>
        <w:rFonts w:ascii="Arial" w:hAnsi="Arial" w:cs="Arial"/>
        <w:color w:val="000000"/>
        <w:sz w:val="20"/>
        <w:szCs w:val="20"/>
      </w:rPr>
      <w:t>LP</w:t>
    </w:r>
    <w:r>
      <w:rPr>
        <w:rFonts w:ascii="Arial" w:hAnsi="Arial" w:cs="Arial"/>
        <w:color w:val="000000"/>
        <w:sz w:val="20"/>
        <w:szCs w:val="20"/>
      </w:rPr>
      <w:t xml:space="preserve"> V4</w:t>
    </w:r>
    <w:r w:rsidRPr="00A40A0A">
      <w:rPr>
        <w:rFonts w:ascii="Arial" w:hAnsi="Arial" w:cs="Arial"/>
        <w:sz w:val="20"/>
        <w:szCs w:val="20"/>
      </w:rPr>
      <w:ptab w:relativeTo="margin" w:alignment="center" w:leader="none"/>
    </w:r>
    <w:r w:rsidRPr="00A40A0A">
      <w:rPr>
        <w:rFonts w:ascii="Arial" w:hAnsi="Arial" w:cs="Arial"/>
        <w:sz w:val="20"/>
        <w:szCs w:val="20"/>
      </w:rPr>
      <w:fldChar w:fldCharType="begin"/>
    </w:r>
    <w:r w:rsidRPr="00A40A0A">
      <w:rPr>
        <w:rFonts w:ascii="Arial" w:hAnsi="Arial" w:cs="Arial"/>
        <w:sz w:val="20"/>
        <w:szCs w:val="20"/>
      </w:rPr>
      <w:instrText xml:space="preserve"> PAGE   \* MERGEFORMAT </w:instrText>
    </w:r>
    <w:r w:rsidRPr="00A40A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26</w:t>
    </w:r>
    <w:r w:rsidRPr="00A40A0A">
      <w:rPr>
        <w:rFonts w:ascii="Arial" w:hAnsi="Arial" w:cs="Arial"/>
        <w:sz w:val="20"/>
        <w:szCs w:val="20"/>
      </w:rPr>
      <w:fldChar w:fldCharType="end"/>
    </w:r>
    <w:r w:rsidRPr="00A40A0A">
      <w:rPr>
        <w:rFonts w:ascii="Arial" w:hAnsi="Arial" w:cs="Arial"/>
        <w:sz w:val="20"/>
        <w:szCs w:val="2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4A34" w14:textId="65EF7099" w:rsidR="00574B9F" w:rsidRPr="00A40A0A" w:rsidRDefault="00574B9F" w:rsidP="0020368A">
    <w:pPr>
      <w:pStyle w:val="Footer"/>
      <w:tabs>
        <w:tab w:val="clear" w:pos="4153"/>
        <w:tab w:val="clear" w:pos="8306"/>
        <w:tab w:val="center" w:pos="4677"/>
        <w:tab w:val="right" w:pos="9355"/>
      </w:tabs>
      <w:jc w:val="right"/>
      <w:rPr>
        <w:rFonts w:ascii="Arial" w:hAnsi="Arial" w:cs="Arial"/>
        <w:color w:val="000000"/>
        <w:sz w:val="20"/>
        <w:szCs w:val="20"/>
      </w:rPr>
    </w:pPr>
    <w:r>
      <w:rPr>
        <w:noProof/>
      </w:rPr>
      <w:ptab w:relativeTo="margin" w:alignment="center" w:leader="none"/>
    </w:r>
    <w:r w:rsidRPr="00A40A0A">
      <w:rPr>
        <w:rFonts w:ascii="Arial" w:hAnsi="Arial" w:cs="Arial"/>
        <w:noProof/>
        <w:sz w:val="20"/>
        <w:szCs w:val="20"/>
      </w:rPr>
      <w:fldChar w:fldCharType="begin"/>
    </w:r>
    <w:r w:rsidRPr="00A40A0A">
      <w:rPr>
        <w:rFonts w:ascii="Arial" w:hAnsi="Arial" w:cs="Arial"/>
        <w:noProof/>
        <w:sz w:val="20"/>
        <w:szCs w:val="20"/>
      </w:rPr>
      <w:instrText xml:space="preserve"> PAGE   \* MERGEFORMAT </w:instrText>
    </w:r>
    <w:r w:rsidRPr="00A40A0A"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27</w:t>
    </w:r>
    <w:r w:rsidRPr="00A40A0A">
      <w:rPr>
        <w:rFonts w:ascii="Arial" w:hAnsi="Arial" w:cs="Arial"/>
        <w:noProof/>
        <w:sz w:val="20"/>
        <w:szCs w:val="20"/>
      </w:rPr>
      <w:fldChar w:fldCharType="end"/>
    </w:r>
    <w:r w:rsidRPr="00A40A0A">
      <w:rPr>
        <w:rFonts w:ascii="Arial" w:hAnsi="Arial" w:cs="Arial"/>
        <w:noProof/>
        <w:sz w:val="20"/>
        <w:szCs w:val="20"/>
      </w:rPr>
      <w:ptab w:relativeTo="margin" w:alignment="right" w:leader="none"/>
    </w:r>
    <w:r w:rsidRPr="00A40A0A">
      <w:rPr>
        <w:rFonts w:ascii="Arial" w:hAnsi="Arial" w:cs="Arial"/>
        <w:noProof/>
        <w:sz w:val="20"/>
        <w:szCs w:val="20"/>
      </w:rPr>
      <w:t>Product ref: L3</w:t>
    </w:r>
    <w:r w:rsidR="00D9006B">
      <w:rPr>
        <w:rFonts w:ascii="Arial" w:hAnsi="Arial" w:cs="Arial"/>
        <w:noProof/>
        <w:sz w:val="20"/>
        <w:szCs w:val="20"/>
      </w:rPr>
      <w:t>CAVAQ</w:t>
    </w:r>
    <w:r w:rsidRPr="00A40A0A">
      <w:rPr>
        <w:rFonts w:ascii="Arial" w:hAnsi="Arial" w:cs="Arial"/>
        <w:noProof/>
        <w:sz w:val="20"/>
        <w:szCs w:val="20"/>
      </w:rPr>
      <w:t xml:space="preserve"> </w:t>
    </w:r>
    <w:r w:rsidRPr="00A40A0A">
      <w:rPr>
        <w:rFonts w:ascii="Arial" w:hAnsi="Arial" w:cs="Arial"/>
        <w:color w:val="000000"/>
        <w:sz w:val="20"/>
        <w:szCs w:val="20"/>
      </w:rPr>
      <w:t>LP</w:t>
    </w:r>
    <w:r>
      <w:rPr>
        <w:rFonts w:ascii="Arial" w:hAnsi="Arial" w:cs="Arial"/>
        <w:color w:val="000000"/>
        <w:sz w:val="20"/>
        <w:szCs w:val="20"/>
      </w:rPr>
      <w:t xml:space="preserve"> 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0748" w14:textId="77777777" w:rsidR="00574B9F" w:rsidRDefault="00574B9F" w:rsidP="000878F7">
      <w:r>
        <w:separator/>
      </w:r>
    </w:p>
  </w:footnote>
  <w:footnote w:type="continuationSeparator" w:id="0">
    <w:p w14:paraId="5979A683" w14:textId="77777777" w:rsidR="00574B9F" w:rsidRDefault="00574B9F" w:rsidP="0008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22E6922"/>
    <w:lvl w:ilvl="0">
      <w:start w:val="1"/>
      <w:numFmt w:val="decimal"/>
      <w:pStyle w:val="ListNumber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5081C00"/>
    <w:lvl w:ilvl="0">
      <w:start w:val="1"/>
      <w:numFmt w:val="decimal"/>
      <w:pStyle w:val="ListNumber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9E43E92"/>
    <w:lvl w:ilvl="0">
      <w:start w:val="1"/>
      <w:numFmt w:val="decimal"/>
      <w:pStyle w:val="ListNumber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646CEB0"/>
    <w:lvl w:ilvl="0">
      <w:start w:val="1"/>
      <w:numFmt w:val="bullet"/>
      <w:pStyle w:val="ListBullet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B5A9E70"/>
    <w:lvl w:ilvl="0">
      <w:start w:val="1"/>
      <w:numFmt w:val="bullet"/>
      <w:pStyle w:val="List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E28A6254"/>
    <w:lvl w:ilvl="0">
      <w:start w:val="1"/>
      <w:numFmt w:val="bullet"/>
      <w:pStyle w:val="ListBullet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8446D9C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B26AB6"/>
    <w:multiLevelType w:val="hybridMultilevel"/>
    <w:tmpl w:val="DB54B8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64D32"/>
    <w:multiLevelType w:val="hybridMultilevel"/>
    <w:tmpl w:val="6122F370"/>
    <w:lvl w:ilvl="0" w:tplc="B88ED4E8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046E150A"/>
    <w:multiLevelType w:val="hybridMultilevel"/>
    <w:tmpl w:val="78303074"/>
    <w:lvl w:ilvl="0" w:tplc="424E3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9B098C"/>
    <w:multiLevelType w:val="hybridMultilevel"/>
    <w:tmpl w:val="A9E2D500"/>
    <w:lvl w:ilvl="0" w:tplc="01E40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16262"/>
    <w:multiLevelType w:val="hybridMultilevel"/>
    <w:tmpl w:val="2F2C3A3A"/>
    <w:lvl w:ilvl="0" w:tplc="65DE85DC">
      <w:start w:val="1"/>
      <w:numFmt w:val="bullet"/>
      <w:pStyle w:val="SessionPlanPoint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onotype Corsiva" w:eastAsia="Times New Roman" w:hAnsi="Monotype Corsiv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8049F"/>
    <w:multiLevelType w:val="hybridMultilevel"/>
    <w:tmpl w:val="95648F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429C3"/>
    <w:multiLevelType w:val="hybridMultilevel"/>
    <w:tmpl w:val="F5D8EC68"/>
    <w:lvl w:ilvl="0" w:tplc="101ED094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4" w15:restartNumberingAfterBreak="0">
    <w:nsid w:val="0BFD29ED"/>
    <w:multiLevelType w:val="hybridMultilevel"/>
    <w:tmpl w:val="3454DAB8"/>
    <w:lvl w:ilvl="0" w:tplc="B984978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1415B3"/>
    <w:multiLevelType w:val="hybridMultilevel"/>
    <w:tmpl w:val="F9E8C06A"/>
    <w:lvl w:ilvl="0" w:tplc="510A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B0BED"/>
    <w:multiLevelType w:val="hybridMultilevel"/>
    <w:tmpl w:val="642A212A"/>
    <w:lvl w:ilvl="0" w:tplc="9B3263A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0DCF0037"/>
    <w:multiLevelType w:val="hybridMultilevel"/>
    <w:tmpl w:val="CE0051B2"/>
    <w:lvl w:ilvl="0" w:tplc="8C529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E25BF"/>
    <w:multiLevelType w:val="hybridMultilevel"/>
    <w:tmpl w:val="7B6EA954"/>
    <w:lvl w:ilvl="0" w:tplc="AAE829E8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143F60FD"/>
    <w:multiLevelType w:val="hybridMultilevel"/>
    <w:tmpl w:val="487E7ED8"/>
    <w:lvl w:ilvl="0" w:tplc="9662C336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14AA7479"/>
    <w:multiLevelType w:val="hybridMultilevel"/>
    <w:tmpl w:val="4784FFC8"/>
    <w:lvl w:ilvl="0" w:tplc="6736D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F951D4"/>
    <w:multiLevelType w:val="hybridMultilevel"/>
    <w:tmpl w:val="173CCE78"/>
    <w:lvl w:ilvl="0" w:tplc="3EB2A0D2">
      <w:start w:val="1"/>
      <w:numFmt w:val="bullet"/>
      <w:lvlText w:val=""/>
      <w:lvlJc w:val="left"/>
      <w:pPr>
        <w:ind w:left="2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2" w15:restartNumberingAfterBreak="0">
    <w:nsid w:val="15424C7D"/>
    <w:multiLevelType w:val="hybridMultilevel"/>
    <w:tmpl w:val="6D94533C"/>
    <w:lvl w:ilvl="0" w:tplc="B6CA15D2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8126C0"/>
    <w:multiLevelType w:val="hybridMultilevel"/>
    <w:tmpl w:val="C07AB0C2"/>
    <w:lvl w:ilvl="0" w:tplc="9976D93C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1DF32AB4"/>
    <w:multiLevelType w:val="hybridMultilevel"/>
    <w:tmpl w:val="834EE298"/>
    <w:lvl w:ilvl="0" w:tplc="A3F8E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C5E8A"/>
    <w:multiLevelType w:val="hybridMultilevel"/>
    <w:tmpl w:val="55CCED6E"/>
    <w:lvl w:ilvl="0" w:tplc="04090005">
      <w:start w:val="1"/>
      <w:numFmt w:val="decimal"/>
      <w:pStyle w:val="Knowledge"/>
      <w:lvlText w:val="%1"/>
      <w:lvlJc w:val="left"/>
      <w:pPr>
        <w:tabs>
          <w:tab w:val="num" w:pos="360"/>
        </w:tabs>
        <w:ind w:left="360" w:hanging="360"/>
      </w:pPr>
    </w:lvl>
    <w:lvl w:ilvl="1" w:tplc="A7CE1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136959"/>
    <w:multiLevelType w:val="hybridMultilevel"/>
    <w:tmpl w:val="8BF81398"/>
    <w:lvl w:ilvl="0" w:tplc="0AD0169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295A84"/>
    <w:multiLevelType w:val="hybridMultilevel"/>
    <w:tmpl w:val="C6F08158"/>
    <w:lvl w:ilvl="0" w:tplc="777676D8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273B3DEB"/>
    <w:multiLevelType w:val="hybridMultilevel"/>
    <w:tmpl w:val="976817FA"/>
    <w:lvl w:ilvl="0" w:tplc="26D29BCE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9" w15:restartNumberingAfterBreak="0">
    <w:nsid w:val="2834152A"/>
    <w:multiLevelType w:val="hybridMultilevel"/>
    <w:tmpl w:val="50F682BE"/>
    <w:lvl w:ilvl="0" w:tplc="7FB844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8D450C"/>
    <w:multiLevelType w:val="hybridMultilevel"/>
    <w:tmpl w:val="47B8C1C8"/>
    <w:lvl w:ilvl="0" w:tplc="8FAC23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30F61D37"/>
    <w:multiLevelType w:val="hybridMultilevel"/>
    <w:tmpl w:val="FFE23ABA"/>
    <w:lvl w:ilvl="0" w:tplc="8714A02C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832D4A"/>
    <w:multiLevelType w:val="hybridMultilevel"/>
    <w:tmpl w:val="8AC29EDC"/>
    <w:lvl w:ilvl="0" w:tplc="0B62F4AE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5C6528"/>
    <w:multiLevelType w:val="hybridMultilevel"/>
    <w:tmpl w:val="D29899E0"/>
    <w:lvl w:ilvl="0" w:tplc="BFCA4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226F33"/>
    <w:multiLevelType w:val="hybridMultilevel"/>
    <w:tmpl w:val="9FAADE68"/>
    <w:lvl w:ilvl="0" w:tplc="01FA127C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68033D"/>
    <w:multiLevelType w:val="hybridMultilevel"/>
    <w:tmpl w:val="72522E1C"/>
    <w:lvl w:ilvl="0" w:tplc="61BCF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A64165"/>
    <w:multiLevelType w:val="multilevel"/>
    <w:tmpl w:val="EE12AC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3C2543"/>
    <w:multiLevelType w:val="hybridMultilevel"/>
    <w:tmpl w:val="43BCE824"/>
    <w:lvl w:ilvl="0" w:tplc="3EB2A0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8181F08"/>
    <w:multiLevelType w:val="hybridMultilevel"/>
    <w:tmpl w:val="74100392"/>
    <w:lvl w:ilvl="0" w:tplc="3EB2A0D2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9" w15:restartNumberingAfterBreak="0">
    <w:nsid w:val="39610308"/>
    <w:multiLevelType w:val="hybridMultilevel"/>
    <w:tmpl w:val="9E0CC10E"/>
    <w:lvl w:ilvl="0" w:tplc="C0806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DB0907"/>
    <w:multiLevelType w:val="hybridMultilevel"/>
    <w:tmpl w:val="207EF05A"/>
    <w:lvl w:ilvl="0" w:tplc="7DA46872">
      <w:start w:val="2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205670"/>
    <w:multiLevelType w:val="hybridMultilevel"/>
    <w:tmpl w:val="00646074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2" w15:restartNumberingAfterBreak="0">
    <w:nsid w:val="3D256C76"/>
    <w:multiLevelType w:val="hybridMultilevel"/>
    <w:tmpl w:val="7C2C0876"/>
    <w:lvl w:ilvl="0" w:tplc="3EB2A0D2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3" w15:restartNumberingAfterBreak="0">
    <w:nsid w:val="3F711FC8"/>
    <w:multiLevelType w:val="hybridMultilevel"/>
    <w:tmpl w:val="F6BE7886"/>
    <w:lvl w:ilvl="0" w:tplc="9F32E1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D35BD"/>
    <w:multiLevelType w:val="hybridMultilevel"/>
    <w:tmpl w:val="0C4284E4"/>
    <w:lvl w:ilvl="0" w:tplc="A82E662A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5" w15:restartNumberingAfterBreak="0">
    <w:nsid w:val="48D55DAE"/>
    <w:multiLevelType w:val="hybridMultilevel"/>
    <w:tmpl w:val="19B205F8"/>
    <w:lvl w:ilvl="0" w:tplc="53D229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92B4290"/>
    <w:multiLevelType w:val="hybridMultilevel"/>
    <w:tmpl w:val="EFB22ABC"/>
    <w:lvl w:ilvl="0" w:tplc="8DF6A06A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305FCA"/>
    <w:multiLevelType w:val="hybridMultilevel"/>
    <w:tmpl w:val="9AD08574"/>
    <w:lvl w:ilvl="0" w:tplc="4F004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6F23F8"/>
    <w:multiLevelType w:val="hybridMultilevel"/>
    <w:tmpl w:val="83D293F8"/>
    <w:lvl w:ilvl="0" w:tplc="FD5C4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743FD6"/>
    <w:multiLevelType w:val="hybridMultilevel"/>
    <w:tmpl w:val="2C3AF3B2"/>
    <w:lvl w:ilvl="0" w:tplc="AC8042EA">
      <w:start w:val="3"/>
      <w:numFmt w:val="lowerLetter"/>
      <w:lvlText w:val="%1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524520"/>
    <w:multiLevelType w:val="hybridMultilevel"/>
    <w:tmpl w:val="A6101C60"/>
    <w:lvl w:ilvl="0" w:tplc="0E122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B04A27"/>
    <w:multiLevelType w:val="hybridMultilevel"/>
    <w:tmpl w:val="0A3C250A"/>
    <w:lvl w:ilvl="0" w:tplc="3EB2A0D2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2" w15:restartNumberingAfterBreak="0">
    <w:nsid w:val="4FF07328"/>
    <w:multiLevelType w:val="hybridMultilevel"/>
    <w:tmpl w:val="AB64C374"/>
    <w:lvl w:ilvl="0" w:tplc="ADB81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6A0B16"/>
    <w:multiLevelType w:val="hybridMultilevel"/>
    <w:tmpl w:val="B3E850A8"/>
    <w:lvl w:ilvl="0" w:tplc="AEF8FD2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4" w15:restartNumberingAfterBreak="0">
    <w:nsid w:val="527A51B5"/>
    <w:multiLevelType w:val="hybridMultilevel"/>
    <w:tmpl w:val="71EE1048"/>
    <w:lvl w:ilvl="0" w:tplc="D6B68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DF23F8"/>
    <w:multiLevelType w:val="hybridMultilevel"/>
    <w:tmpl w:val="42983852"/>
    <w:lvl w:ilvl="0" w:tplc="62DAA998">
      <w:start w:val="2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C9658A"/>
    <w:multiLevelType w:val="hybridMultilevel"/>
    <w:tmpl w:val="4170D580"/>
    <w:lvl w:ilvl="0" w:tplc="1C42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606D1F"/>
    <w:multiLevelType w:val="hybridMultilevel"/>
    <w:tmpl w:val="F9143C0A"/>
    <w:lvl w:ilvl="0" w:tplc="D342170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8" w15:restartNumberingAfterBreak="0">
    <w:nsid w:val="5B95262A"/>
    <w:multiLevelType w:val="multilevel"/>
    <w:tmpl w:val="C136D0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3871F5"/>
    <w:multiLevelType w:val="hybridMultilevel"/>
    <w:tmpl w:val="30FEF4C2"/>
    <w:lvl w:ilvl="0" w:tplc="98DE06C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11759A"/>
    <w:multiLevelType w:val="hybridMultilevel"/>
    <w:tmpl w:val="DB8C1186"/>
    <w:lvl w:ilvl="0" w:tplc="F16A119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505684"/>
    <w:multiLevelType w:val="hybridMultilevel"/>
    <w:tmpl w:val="FEACCE34"/>
    <w:lvl w:ilvl="0" w:tplc="1C42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E77903"/>
    <w:multiLevelType w:val="hybridMultilevel"/>
    <w:tmpl w:val="8DE4D112"/>
    <w:lvl w:ilvl="0" w:tplc="1C42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F50D32"/>
    <w:multiLevelType w:val="hybridMultilevel"/>
    <w:tmpl w:val="D5908E3E"/>
    <w:lvl w:ilvl="0" w:tplc="B84E14F2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B44C04"/>
    <w:multiLevelType w:val="hybridMultilevel"/>
    <w:tmpl w:val="DE90DEB0"/>
    <w:lvl w:ilvl="0" w:tplc="90602F5A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5" w15:restartNumberingAfterBreak="0">
    <w:nsid w:val="63E773DD"/>
    <w:multiLevelType w:val="hybridMultilevel"/>
    <w:tmpl w:val="852A00FC"/>
    <w:lvl w:ilvl="0" w:tplc="3EB2A0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6" w15:restartNumberingAfterBreak="0">
    <w:nsid w:val="66411D87"/>
    <w:multiLevelType w:val="hybridMultilevel"/>
    <w:tmpl w:val="0712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CD78B3"/>
    <w:multiLevelType w:val="hybridMultilevel"/>
    <w:tmpl w:val="DF708CA6"/>
    <w:lvl w:ilvl="0" w:tplc="41ACCF1A">
      <w:start w:val="2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1A0D5F"/>
    <w:multiLevelType w:val="hybridMultilevel"/>
    <w:tmpl w:val="09E27F54"/>
    <w:lvl w:ilvl="0" w:tplc="087CE44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ED2754"/>
    <w:multiLevelType w:val="hybridMultilevel"/>
    <w:tmpl w:val="A42475E2"/>
    <w:lvl w:ilvl="0" w:tplc="DBEE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1B707D"/>
    <w:multiLevelType w:val="hybridMultilevel"/>
    <w:tmpl w:val="6A584F22"/>
    <w:lvl w:ilvl="0" w:tplc="65DE85DC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090003">
      <w:start w:val="1"/>
      <w:numFmt w:val="bullet"/>
      <w:pStyle w:val="ListNumb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864D5D"/>
    <w:multiLevelType w:val="singleLevel"/>
    <w:tmpl w:val="63F4FE14"/>
    <w:lvl w:ilvl="0">
      <w:start w:val="1"/>
      <w:numFmt w:val="decimal"/>
      <w:pStyle w:val="Heading6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</w:abstractNum>
  <w:abstractNum w:abstractNumId="72" w15:restartNumberingAfterBreak="0">
    <w:nsid w:val="6F44602B"/>
    <w:multiLevelType w:val="hybridMultilevel"/>
    <w:tmpl w:val="403838BE"/>
    <w:lvl w:ilvl="0" w:tplc="45621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891C6E"/>
    <w:multiLevelType w:val="hybridMultilevel"/>
    <w:tmpl w:val="AC048288"/>
    <w:lvl w:ilvl="0" w:tplc="FE189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750497"/>
    <w:multiLevelType w:val="hybridMultilevel"/>
    <w:tmpl w:val="BE8C98E6"/>
    <w:lvl w:ilvl="0" w:tplc="1E04C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4419CD"/>
    <w:multiLevelType w:val="hybridMultilevel"/>
    <w:tmpl w:val="4AC60BF2"/>
    <w:lvl w:ilvl="0" w:tplc="9B8E3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E07848"/>
    <w:multiLevelType w:val="hybridMultilevel"/>
    <w:tmpl w:val="594AF2EE"/>
    <w:lvl w:ilvl="0" w:tplc="52805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C667AC"/>
    <w:multiLevelType w:val="hybridMultilevel"/>
    <w:tmpl w:val="C130F37C"/>
    <w:lvl w:ilvl="0" w:tplc="A2CAA22A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DE106E"/>
    <w:multiLevelType w:val="hybridMultilevel"/>
    <w:tmpl w:val="F0102BD2"/>
    <w:lvl w:ilvl="0" w:tplc="3EB2A0D2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9" w15:restartNumberingAfterBreak="0">
    <w:nsid w:val="72F44B78"/>
    <w:multiLevelType w:val="hybridMultilevel"/>
    <w:tmpl w:val="E8580FDE"/>
    <w:lvl w:ilvl="0" w:tplc="4C3C1214">
      <w:start w:val="2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7E22A6"/>
    <w:multiLevelType w:val="hybridMultilevel"/>
    <w:tmpl w:val="AE686892"/>
    <w:lvl w:ilvl="0" w:tplc="0ED43BE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1" w15:restartNumberingAfterBreak="0">
    <w:nsid w:val="777A5A4A"/>
    <w:multiLevelType w:val="hybridMultilevel"/>
    <w:tmpl w:val="C0065F0A"/>
    <w:lvl w:ilvl="0" w:tplc="A186295C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C92021"/>
    <w:multiLevelType w:val="hybridMultilevel"/>
    <w:tmpl w:val="4074114A"/>
    <w:lvl w:ilvl="0" w:tplc="B8ECB6F4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3" w15:restartNumberingAfterBreak="0">
    <w:nsid w:val="7A2A5D3C"/>
    <w:multiLevelType w:val="hybridMultilevel"/>
    <w:tmpl w:val="C868F9FE"/>
    <w:lvl w:ilvl="0" w:tplc="368C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7F7C5A"/>
    <w:multiLevelType w:val="hybridMultilevel"/>
    <w:tmpl w:val="242AA888"/>
    <w:lvl w:ilvl="0" w:tplc="FF3E7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6C7D93"/>
    <w:multiLevelType w:val="hybridMultilevel"/>
    <w:tmpl w:val="DE7CC806"/>
    <w:lvl w:ilvl="0" w:tplc="0EFC51FC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6" w15:restartNumberingAfterBreak="0">
    <w:nsid w:val="7DB31CAB"/>
    <w:multiLevelType w:val="hybridMultilevel"/>
    <w:tmpl w:val="6F2419D8"/>
    <w:lvl w:ilvl="0" w:tplc="370C2C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581B0C"/>
    <w:multiLevelType w:val="hybridMultilevel"/>
    <w:tmpl w:val="25C6763A"/>
    <w:lvl w:ilvl="0" w:tplc="180E5502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8" w15:restartNumberingAfterBreak="0">
    <w:nsid w:val="7F646EFD"/>
    <w:multiLevelType w:val="hybridMultilevel"/>
    <w:tmpl w:val="6A74480C"/>
    <w:lvl w:ilvl="0" w:tplc="8BB657A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1"/>
  </w:num>
  <w:num w:numId="3">
    <w:abstractNumId w:val="45"/>
  </w:num>
  <w:num w:numId="4">
    <w:abstractNumId w:val="25"/>
  </w:num>
  <w:num w:numId="5">
    <w:abstractNumId w:val="70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  <w:num w:numId="13">
    <w:abstractNumId w:val="9"/>
  </w:num>
  <w:num w:numId="14">
    <w:abstractNumId w:val="20"/>
  </w:num>
  <w:num w:numId="15">
    <w:abstractNumId w:val="68"/>
  </w:num>
  <w:num w:numId="16">
    <w:abstractNumId w:val="80"/>
  </w:num>
  <w:num w:numId="17">
    <w:abstractNumId w:val="66"/>
  </w:num>
  <w:num w:numId="18">
    <w:abstractNumId w:val="75"/>
  </w:num>
  <w:num w:numId="19">
    <w:abstractNumId w:val="54"/>
  </w:num>
  <w:num w:numId="20">
    <w:abstractNumId w:val="50"/>
  </w:num>
  <w:num w:numId="21">
    <w:abstractNumId w:val="74"/>
  </w:num>
  <w:num w:numId="22">
    <w:abstractNumId w:val="22"/>
  </w:num>
  <w:num w:numId="23">
    <w:abstractNumId w:val="84"/>
  </w:num>
  <w:num w:numId="24">
    <w:abstractNumId w:val="35"/>
  </w:num>
  <w:num w:numId="25">
    <w:abstractNumId w:val="17"/>
  </w:num>
  <w:num w:numId="26">
    <w:abstractNumId w:val="77"/>
  </w:num>
  <w:num w:numId="27">
    <w:abstractNumId w:val="30"/>
  </w:num>
  <w:num w:numId="28">
    <w:abstractNumId w:val="12"/>
  </w:num>
  <w:num w:numId="29">
    <w:abstractNumId w:val="43"/>
  </w:num>
  <w:num w:numId="30">
    <w:abstractNumId w:val="26"/>
  </w:num>
  <w:num w:numId="31">
    <w:abstractNumId w:val="49"/>
  </w:num>
  <w:num w:numId="32">
    <w:abstractNumId w:val="15"/>
  </w:num>
  <w:num w:numId="33">
    <w:abstractNumId w:val="23"/>
  </w:num>
  <w:num w:numId="34">
    <w:abstractNumId w:val="73"/>
  </w:num>
  <w:num w:numId="35">
    <w:abstractNumId w:val="64"/>
  </w:num>
  <w:num w:numId="36">
    <w:abstractNumId w:val="41"/>
  </w:num>
  <w:num w:numId="37">
    <w:abstractNumId w:val="69"/>
  </w:num>
  <w:num w:numId="38">
    <w:abstractNumId w:val="28"/>
  </w:num>
  <w:num w:numId="39">
    <w:abstractNumId w:val="42"/>
  </w:num>
  <w:num w:numId="40">
    <w:abstractNumId w:val="37"/>
  </w:num>
  <w:num w:numId="41">
    <w:abstractNumId w:val="65"/>
  </w:num>
  <w:num w:numId="42">
    <w:abstractNumId w:val="57"/>
  </w:num>
  <w:num w:numId="43">
    <w:abstractNumId w:val="21"/>
  </w:num>
  <w:num w:numId="44">
    <w:abstractNumId w:val="72"/>
  </w:num>
  <w:num w:numId="45">
    <w:abstractNumId w:val="24"/>
  </w:num>
  <w:num w:numId="46">
    <w:abstractNumId w:val="51"/>
  </w:num>
  <w:num w:numId="47">
    <w:abstractNumId w:val="19"/>
  </w:num>
  <w:num w:numId="48">
    <w:abstractNumId w:val="78"/>
  </w:num>
  <w:num w:numId="49">
    <w:abstractNumId w:val="38"/>
  </w:num>
  <w:num w:numId="50">
    <w:abstractNumId w:val="8"/>
  </w:num>
  <w:num w:numId="51">
    <w:abstractNumId w:val="16"/>
  </w:num>
  <w:num w:numId="52">
    <w:abstractNumId w:val="87"/>
  </w:num>
  <w:num w:numId="53">
    <w:abstractNumId w:val="18"/>
  </w:num>
  <w:num w:numId="54">
    <w:abstractNumId w:val="53"/>
  </w:num>
  <w:num w:numId="55">
    <w:abstractNumId w:val="13"/>
  </w:num>
  <w:num w:numId="56">
    <w:abstractNumId w:val="85"/>
  </w:num>
  <w:num w:numId="57">
    <w:abstractNumId w:val="47"/>
  </w:num>
  <w:num w:numId="58">
    <w:abstractNumId w:val="44"/>
  </w:num>
  <w:num w:numId="59">
    <w:abstractNumId w:val="36"/>
  </w:num>
  <w:num w:numId="60">
    <w:abstractNumId w:val="58"/>
  </w:num>
  <w:num w:numId="61">
    <w:abstractNumId w:val="27"/>
  </w:num>
  <w:num w:numId="62">
    <w:abstractNumId w:val="10"/>
  </w:num>
  <w:num w:numId="63">
    <w:abstractNumId w:val="33"/>
  </w:num>
  <w:num w:numId="64">
    <w:abstractNumId w:val="83"/>
  </w:num>
  <w:num w:numId="65">
    <w:abstractNumId w:val="82"/>
  </w:num>
  <w:num w:numId="66">
    <w:abstractNumId w:val="7"/>
  </w:num>
  <w:num w:numId="67">
    <w:abstractNumId w:val="86"/>
  </w:num>
  <w:num w:numId="68">
    <w:abstractNumId w:val="29"/>
  </w:num>
  <w:num w:numId="69">
    <w:abstractNumId w:val="88"/>
  </w:num>
  <w:num w:numId="70">
    <w:abstractNumId w:val="34"/>
  </w:num>
  <w:num w:numId="71">
    <w:abstractNumId w:val="59"/>
  </w:num>
  <w:num w:numId="72">
    <w:abstractNumId w:val="14"/>
  </w:num>
  <w:num w:numId="73">
    <w:abstractNumId w:val="61"/>
  </w:num>
  <w:num w:numId="74">
    <w:abstractNumId w:val="39"/>
  </w:num>
  <w:num w:numId="75">
    <w:abstractNumId w:val="52"/>
  </w:num>
  <w:num w:numId="76">
    <w:abstractNumId w:val="48"/>
  </w:num>
  <w:num w:numId="77">
    <w:abstractNumId w:val="46"/>
  </w:num>
  <w:num w:numId="78">
    <w:abstractNumId w:val="81"/>
  </w:num>
  <w:num w:numId="79">
    <w:abstractNumId w:val="40"/>
  </w:num>
  <w:num w:numId="80">
    <w:abstractNumId w:val="31"/>
  </w:num>
  <w:num w:numId="81">
    <w:abstractNumId w:val="63"/>
  </w:num>
  <w:num w:numId="82">
    <w:abstractNumId w:val="55"/>
  </w:num>
  <w:num w:numId="83">
    <w:abstractNumId w:val="76"/>
  </w:num>
  <w:num w:numId="84">
    <w:abstractNumId w:val="56"/>
  </w:num>
  <w:num w:numId="85">
    <w:abstractNumId w:val="32"/>
  </w:num>
  <w:num w:numId="86">
    <w:abstractNumId w:val="62"/>
  </w:num>
  <w:num w:numId="87">
    <w:abstractNumId w:val="67"/>
  </w:num>
  <w:num w:numId="88">
    <w:abstractNumId w:val="79"/>
  </w:num>
  <w:num w:numId="89">
    <w:abstractNumId w:val="6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FWTiE5+oa0yiwvljoUkeqsfiFrKJZgUNwNAPGbMdJ1can4BjQaIPByIpbWVrfNx9nSH9ttEqW7braQhN+efC3g==" w:salt="E2MtO7W8uIoNifrw88k6vg=="/>
  <w:defaultTabStop w:val="720"/>
  <w:evenAndOddHeaders/>
  <w:drawingGridHorizontalSpacing w:val="100"/>
  <w:displayHorizontalDrawingGridEvery w:val="2"/>
  <w:noPunctuationKerning/>
  <w:characterSpacingControl w:val="doNotCompress"/>
  <w:hdrShapeDefaults>
    <o:shapedefaults v:ext="edit" spidmax="258049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F1"/>
    <w:rsid w:val="00002AF3"/>
    <w:rsid w:val="00003B8C"/>
    <w:rsid w:val="00005683"/>
    <w:rsid w:val="000057E1"/>
    <w:rsid w:val="00006FB7"/>
    <w:rsid w:val="00007744"/>
    <w:rsid w:val="0001273C"/>
    <w:rsid w:val="00013E15"/>
    <w:rsid w:val="00015BC1"/>
    <w:rsid w:val="000161DB"/>
    <w:rsid w:val="00023BF2"/>
    <w:rsid w:val="0002547C"/>
    <w:rsid w:val="0003026C"/>
    <w:rsid w:val="00030778"/>
    <w:rsid w:val="00031933"/>
    <w:rsid w:val="00042273"/>
    <w:rsid w:val="000422A3"/>
    <w:rsid w:val="000424EB"/>
    <w:rsid w:val="000465BA"/>
    <w:rsid w:val="00046CAF"/>
    <w:rsid w:val="0004711E"/>
    <w:rsid w:val="0005086B"/>
    <w:rsid w:val="00051372"/>
    <w:rsid w:val="0005218F"/>
    <w:rsid w:val="000530D8"/>
    <w:rsid w:val="00056125"/>
    <w:rsid w:val="000566B6"/>
    <w:rsid w:val="00057FC9"/>
    <w:rsid w:val="00063D1D"/>
    <w:rsid w:val="00064E13"/>
    <w:rsid w:val="000653B6"/>
    <w:rsid w:val="0006548D"/>
    <w:rsid w:val="00066427"/>
    <w:rsid w:val="0007004B"/>
    <w:rsid w:val="00070AC7"/>
    <w:rsid w:val="00072E70"/>
    <w:rsid w:val="00074107"/>
    <w:rsid w:val="000747C6"/>
    <w:rsid w:val="00074829"/>
    <w:rsid w:val="000778F1"/>
    <w:rsid w:val="00081A57"/>
    <w:rsid w:val="000821F5"/>
    <w:rsid w:val="00083907"/>
    <w:rsid w:val="0008570B"/>
    <w:rsid w:val="000873ED"/>
    <w:rsid w:val="000878F7"/>
    <w:rsid w:val="00091157"/>
    <w:rsid w:val="0009126C"/>
    <w:rsid w:val="0009474F"/>
    <w:rsid w:val="000963F2"/>
    <w:rsid w:val="00096C8D"/>
    <w:rsid w:val="000A0B19"/>
    <w:rsid w:val="000A1106"/>
    <w:rsid w:val="000A2A10"/>
    <w:rsid w:val="000A4482"/>
    <w:rsid w:val="000A739B"/>
    <w:rsid w:val="000B0A45"/>
    <w:rsid w:val="000B10C7"/>
    <w:rsid w:val="000B2343"/>
    <w:rsid w:val="000B57A0"/>
    <w:rsid w:val="000B5E81"/>
    <w:rsid w:val="000B67B3"/>
    <w:rsid w:val="000C2E10"/>
    <w:rsid w:val="000C2F49"/>
    <w:rsid w:val="000C3849"/>
    <w:rsid w:val="000C3DC9"/>
    <w:rsid w:val="000C484F"/>
    <w:rsid w:val="000C4A8B"/>
    <w:rsid w:val="000C4ED1"/>
    <w:rsid w:val="000D2B8D"/>
    <w:rsid w:val="000D5EFE"/>
    <w:rsid w:val="000D6180"/>
    <w:rsid w:val="000D6BC2"/>
    <w:rsid w:val="000D7E66"/>
    <w:rsid w:val="000E1A63"/>
    <w:rsid w:val="000E2D73"/>
    <w:rsid w:val="000E3D8E"/>
    <w:rsid w:val="000E62B8"/>
    <w:rsid w:val="000F0EAB"/>
    <w:rsid w:val="000F39A1"/>
    <w:rsid w:val="000F558A"/>
    <w:rsid w:val="000F69BE"/>
    <w:rsid w:val="000F69DE"/>
    <w:rsid w:val="000F749D"/>
    <w:rsid w:val="000F762F"/>
    <w:rsid w:val="000F7F85"/>
    <w:rsid w:val="00102B12"/>
    <w:rsid w:val="001038E9"/>
    <w:rsid w:val="00106035"/>
    <w:rsid w:val="001064FC"/>
    <w:rsid w:val="00107597"/>
    <w:rsid w:val="00110694"/>
    <w:rsid w:val="001145CC"/>
    <w:rsid w:val="001175FA"/>
    <w:rsid w:val="00120A16"/>
    <w:rsid w:val="001254EF"/>
    <w:rsid w:val="001257E0"/>
    <w:rsid w:val="00125902"/>
    <w:rsid w:val="0012615A"/>
    <w:rsid w:val="00132751"/>
    <w:rsid w:val="0013354A"/>
    <w:rsid w:val="00141293"/>
    <w:rsid w:val="001418F5"/>
    <w:rsid w:val="001444FB"/>
    <w:rsid w:val="00145C79"/>
    <w:rsid w:val="0014660D"/>
    <w:rsid w:val="00146B22"/>
    <w:rsid w:val="00150620"/>
    <w:rsid w:val="0015249B"/>
    <w:rsid w:val="0015278C"/>
    <w:rsid w:val="00153879"/>
    <w:rsid w:val="00154366"/>
    <w:rsid w:val="00154A08"/>
    <w:rsid w:val="00155FA9"/>
    <w:rsid w:val="00157606"/>
    <w:rsid w:val="00160A98"/>
    <w:rsid w:val="00162775"/>
    <w:rsid w:val="00162A8E"/>
    <w:rsid w:val="00162E53"/>
    <w:rsid w:val="00163856"/>
    <w:rsid w:val="00164ACD"/>
    <w:rsid w:val="00166C5C"/>
    <w:rsid w:val="00166EEC"/>
    <w:rsid w:val="00167FFC"/>
    <w:rsid w:val="00175033"/>
    <w:rsid w:val="00175DA8"/>
    <w:rsid w:val="00176060"/>
    <w:rsid w:val="0018018F"/>
    <w:rsid w:val="001820C4"/>
    <w:rsid w:val="00182BBB"/>
    <w:rsid w:val="00185387"/>
    <w:rsid w:val="00187402"/>
    <w:rsid w:val="00190A23"/>
    <w:rsid w:val="00193811"/>
    <w:rsid w:val="00193E08"/>
    <w:rsid w:val="001946ED"/>
    <w:rsid w:val="00195014"/>
    <w:rsid w:val="0019617E"/>
    <w:rsid w:val="00196CCB"/>
    <w:rsid w:val="00196E2F"/>
    <w:rsid w:val="001972D3"/>
    <w:rsid w:val="0019784F"/>
    <w:rsid w:val="001A02A1"/>
    <w:rsid w:val="001A067D"/>
    <w:rsid w:val="001A12F7"/>
    <w:rsid w:val="001A3128"/>
    <w:rsid w:val="001A3BEE"/>
    <w:rsid w:val="001A69FE"/>
    <w:rsid w:val="001A6C11"/>
    <w:rsid w:val="001B22F0"/>
    <w:rsid w:val="001B2B9E"/>
    <w:rsid w:val="001B39B6"/>
    <w:rsid w:val="001B546B"/>
    <w:rsid w:val="001B62EF"/>
    <w:rsid w:val="001C0FBB"/>
    <w:rsid w:val="001C1535"/>
    <w:rsid w:val="001C15A9"/>
    <w:rsid w:val="001C5DCE"/>
    <w:rsid w:val="001C636E"/>
    <w:rsid w:val="001D062C"/>
    <w:rsid w:val="001D0743"/>
    <w:rsid w:val="001D108D"/>
    <w:rsid w:val="001D1398"/>
    <w:rsid w:val="001D55CA"/>
    <w:rsid w:val="001D5E5D"/>
    <w:rsid w:val="001D69F3"/>
    <w:rsid w:val="001D7B3C"/>
    <w:rsid w:val="001E449F"/>
    <w:rsid w:val="001E4ECD"/>
    <w:rsid w:val="001E5E3F"/>
    <w:rsid w:val="001E6490"/>
    <w:rsid w:val="001E729A"/>
    <w:rsid w:val="001E7C37"/>
    <w:rsid w:val="001E7CBA"/>
    <w:rsid w:val="001F10D9"/>
    <w:rsid w:val="001F49C4"/>
    <w:rsid w:val="001F4C4B"/>
    <w:rsid w:val="001F563C"/>
    <w:rsid w:val="001F6658"/>
    <w:rsid w:val="001F7AF1"/>
    <w:rsid w:val="0020368A"/>
    <w:rsid w:val="00203E5A"/>
    <w:rsid w:val="00205B76"/>
    <w:rsid w:val="0020738F"/>
    <w:rsid w:val="00210CF2"/>
    <w:rsid w:val="002127F2"/>
    <w:rsid w:val="0021548A"/>
    <w:rsid w:val="00221895"/>
    <w:rsid w:val="002218A0"/>
    <w:rsid w:val="002219DC"/>
    <w:rsid w:val="00221B23"/>
    <w:rsid w:val="00222AED"/>
    <w:rsid w:val="002249A3"/>
    <w:rsid w:val="0022715D"/>
    <w:rsid w:val="00231389"/>
    <w:rsid w:val="002341CF"/>
    <w:rsid w:val="00235180"/>
    <w:rsid w:val="002379DB"/>
    <w:rsid w:val="002411F1"/>
    <w:rsid w:val="00244577"/>
    <w:rsid w:val="00245570"/>
    <w:rsid w:val="00245BFF"/>
    <w:rsid w:val="0024721A"/>
    <w:rsid w:val="00253142"/>
    <w:rsid w:val="002554E6"/>
    <w:rsid w:val="00255923"/>
    <w:rsid w:val="002564B4"/>
    <w:rsid w:val="00256D04"/>
    <w:rsid w:val="00257B86"/>
    <w:rsid w:val="00262485"/>
    <w:rsid w:val="00262C77"/>
    <w:rsid w:val="00265487"/>
    <w:rsid w:val="00265C00"/>
    <w:rsid w:val="0026775C"/>
    <w:rsid w:val="00271AAF"/>
    <w:rsid w:val="00273262"/>
    <w:rsid w:val="00273E6A"/>
    <w:rsid w:val="00274935"/>
    <w:rsid w:val="00274B73"/>
    <w:rsid w:val="00275447"/>
    <w:rsid w:val="00277DFC"/>
    <w:rsid w:val="0028142B"/>
    <w:rsid w:val="002831C1"/>
    <w:rsid w:val="002860C1"/>
    <w:rsid w:val="00286673"/>
    <w:rsid w:val="0029087E"/>
    <w:rsid w:val="00292DB1"/>
    <w:rsid w:val="00292FC6"/>
    <w:rsid w:val="00293224"/>
    <w:rsid w:val="00294277"/>
    <w:rsid w:val="002A1F36"/>
    <w:rsid w:val="002A269A"/>
    <w:rsid w:val="002A4465"/>
    <w:rsid w:val="002A50C6"/>
    <w:rsid w:val="002A5A88"/>
    <w:rsid w:val="002A77D3"/>
    <w:rsid w:val="002A7857"/>
    <w:rsid w:val="002A7AE5"/>
    <w:rsid w:val="002B0032"/>
    <w:rsid w:val="002B0E39"/>
    <w:rsid w:val="002B28C3"/>
    <w:rsid w:val="002B492D"/>
    <w:rsid w:val="002B4F47"/>
    <w:rsid w:val="002C1E1D"/>
    <w:rsid w:val="002C1FA7"/>
    <w:rsid w:val="002C2478"/>
    <w:rsid w:val="002C2DE2"/>
    <w:rsid w:val="002C3E74"/>
    <w:rsid w:val="002C42BB"/>
    <w:rsid w:val="002C450A"/>
    <w:rsid w:val="002C4CCF"/>
    <w:rsid w:val="002C567A"/>
    <w:rsid w:val="002C6841"/>
    <w:rsid w:val="002D19D1"/>
    <w:rsid w:val="002D6DFC"/>
    <w:rsid w:val="002E29F4"/>
    <w:rsid w:val="002E56B9"/>
    <w:rsid w:val="002E577F"/>
    <w:rsid w:val="002E6336"/>
    <w:rsid w:val="002F1834"/>
    <w:rsid w:val="002F541A"/>
    <w:rsid w:val="002F64EC"/>
    <w:rsid w:val="00301909"/>
    <w:rsid w:val="00302E54"/>
    <w:rsid w:val="00303266"/>
    <w:rsid w:val="0030499D"/>
    <w:rsid w:val="00305EF5"/>
    <w:rsid w:val="003112F9"/>
    <w:rsid w:val="00311A0B"/>
    <w:rsid w:val="003124E9"/>
    <w:rsid w:val="00324A35"/>
    <w:rsid w:val="00324E20"/>
    <w:rsid w:val="00330802"/>
    <w:rsid w:val="00331FF1"/>
    <w:rsid w:val="00333808"/>
    <w:rsid w:val="00335093"/>
    <w:rsid w:val="003356CF"/>
    <w:rsid w:val="003361CB"/>
    <w:rsid w:val="003372CA"/>
    <w:rsid w:val="00340A9E"/>
    <w:rsid w:val="0034113F"/>
    <w:rsid w:val="00341E5E"/>
    <w:rsid w:val="00342A4B"/>
    <w:rsid w:val="00346304"/>
    <w:rsid w:val="003526D9"/>
    <w:rsid w:val="003529EE"/>
    <w:rsid w:val="00357156"/>
    <w:rsid w:val="0036179C"/>
    <w:rsid w:val="00361C1E"/>
    <w:rsid w:val="00365119"/>
    <w:rsid w:val="003654DB"/>
    <w:rsid w:val="003657D9"/>
    <w:rsid w:val="00366D93"/>
    <w:rsid w:val="00367460"/>
    <w:rsid w:val="00367908"/>
    <w:rsid w:val="003730DF"/>
    <w:rsid w:val="0037484B"/>
    <w:rsid w:val="003772BA"/>
    <w:rsid w:val="00377607"/>
    <w:rsid w:val="00380E3C"/>
    <w:rsid w:val="0038749C"/>
    <w:rsid w:val="00391405"/>
    <w:rsid w:val="0039160F"/>
    <w:rsid w:val="00393736"/>
    <w:rsid w:val="00396B9D"/>
    <w:rsid w:val="003A140B"/>
    <w:rsid w:val="003A1EC0"/>
    <w:rsid w:val="003A4C5D"/>
    <w:rsid w:val="003B09AC"/>
    <w:rsid w:val="003B1084"/>
    <w:rsid w:val="003B17B1"/>
    <w:rsid w:val="003B25C9"/>
    <w:rsid w:val="003B74C4"/>
    <w:rsid w:val="003B7CC3"/>
    <w:rsid w:val="003C1A96"/>
    <w:rsid w:val="003C1EF8"/>
    <w:rsid w:val="003C331D"/>
    <w:rsid w:val="003C33C7"/>
    <w:rsid w:val="003C3A34"/>
    <w:rsid w:val="003C56D4"/>
    <w:rsid w:val="003C63EF"/>
    <w:rsid w:val="003D003D"/>
    <w:rsid w:val="003D449A"/>
    <w:rsid w:val="003D5360"/>
    <w:rsid w:val="003D730D"/>
    <w:rsid w:val="003E0FD0"/>
    <w:rsid w:val="003E35AF"/>
    <w:rsid w:val="003E6C36"/>
    <w:rsid w:val="003F4A7D"/>
    <w:rsid w:val="003F547A"/>
    <w:rsid w:val="00403E6F"/>
    <w:rsid w:val="00404706"/>
    <w:rsid w:val="00405303"/>
    <w:rsid w:val="00405C9D"/>
    <w:rsid w:val="00406AE9"/>
    <w:rsid w:val="00406B7A"/>
    <w:rsid w:val="00410C6A"/>
    <w:rsid w:val="0041149D"/>
    <w:rsid w:val="00412429"/>
    <w:rsid w:val="00413B5D"/>
    <w:rsid w:val="00413F00"/>
    <w:rsid w:val="0041460E"/>
    <w:rsid w:val="00414DD3"/>
    <w:rsid w:val="0041627D"/>
    <w:rsid w:val="00416996"/>
    <w:rsid w:val="00416E2B"/>
    <w:rsid w:val="0041769F"/>
    <w:rsid w:val="00420BA8"/>
    <w:rsid w:val="0042197E"/>
    <w:rsid w:val="00425F5B"/>
    <w:rsid w:val="00426D7C"/>
    <w:rsid w:val="00431884"/>
    <w:rsid w:val="004322F1"/>
    <w:rsid w:val="00435A43"/>
    <w:rsid w:val="0044032E"/>
    <w:rsid w:val="004426FE"/>
    <w:rsid w:val="00442EF8"/>
    <w:rsid w:val="00443D8D"/>
    <w:rsid w:val="004441BB"/>
    <w:rsid w:val="00444FA9"/>
    <w:rsid w:val="0044555C"/>
    <w:rsid w:val="00446EFE"/>
    <w:rsid w:val="00447D32"/>
    <w:rsid w:val="00451AFA"/>
    <w:rsid w:val="004550A9"/>
    <w:rsid w:val="00457C34"/>
    <w:rsid w:val="00462DC2"/>
    <w:rsid w:val="00463FCC"/>
    <w:rsid w:val="00464A6F"/>
    <w:rsid w:val="00464B98"/>
    <w:rsid w:val="00466C47"/>
    <w:rsid w:val="00471F4F"/>
    <w:rsid w:val="004768FD"/>
    <w:rsid w:val="00481E09"/>
    <w:rsid w:val="00484C39"/>
    <w:rsid w:val="0048534D"/>
    <w:rsid w:val="00486EFB"/>
    <w:rsid w:val="004871C6"/>
    <w:rsid w:val="00490577"/>
    <w:rsid w:val="004910FD"/>
    <w:rsid w:val="004918E5"/>
    <w:rsid w:val="004934AD"/>
    <w:rsid w:val="00495457"/>
    <w:rsid w:val="00496E60"/>
    <w:rsid w:val="004A104A"/>
    <w:rsid w:val="004A13A9"/>
    <w:rsid w:val="004A24E7"/>
    <w:rsid w:val="004A31F3"/>
    <w:rsid w:val="004A3AEC"/>
    <w:rsid w:val="004A3DC6"/>
    <w:rsid w:val="004A471D"/>
    <w:rsid w:val="004A4D9E"/>
    <w:rsid w:val="004A69F6"/>
    <w:rsid w:val="004B28B7"/>
    <w:rsid w:val="004B68F8"/>
    <w:rsid w:val="004C01A5"/>
    <w:rsid w:val="004C157D"/>
    <w:rsid w:val="004C4042"/>
    <w:rsid w:val="004C4BE6"/>
    <w:rsid w:val="004C6336"/>
    <w:rsid w:val="004D3277"/>
    <w:rsid w:val="004D3F64"/>
    <w:rsid w:val="004D425D"/>
    <w:rsid w:val="004D44F4"/>
    <w:rsid w:val="004D56C6"/>
    <w:rsid w:val="004D5C26"/>
    <w:rsid w:val="004D616D"/>
    <w:rsid w:val="004D76C4"/>
    <w:rsid w:val="004E108A"/>
    <w:rsid w:val="004E14CC"/>
    <w:rsid w:val="004E16E4"/>
    <w:rsid w:val="004E2305"/>
    <w:rsid w:val="004E5C2B"/>
    <w:rsid w:val="004E66B7"/>
    <w:rsid w:val="004E70E9"/>
    <w:rsid w:val="004F278F"/>
    <w:rsid w:val="004F3591"/>
    <w:rsid w:val="004F380F"/>
    <w:rsid w:val="004F428C"/>
    <w:rsid w:val="004F54F4"/>
    <w:rsid w:val="004F78A3"/>
    <w:rsid w:val="00500045"/>
    <w:rsid w:val="005005DE"/>
    <w:rsid w:val="00501456"/>
    <w:rsid w:val="00501765"/>
    <w:rsid w:val="00506EA2"/>
    <w:rsid w:val="00506F98"/>
    <w:rsid w:val="00507872"/>
    <w:rsid w:val="00511A6F"/>
    <w:rsid w:val="00511A9A"/>
    <w:rsid w:val="00512107"/>
    <w:rsid w:val="00512673"/>
    <w:rsid w:val="00512A97"/>
    <w:rsid w:val="00514EA0"/>
    <w:rsid w:val="00516CBC"/>
    <w:rsid w:val="00522F0B"/>
    <w:rsid w:val="005240A5"/>
    <w:rsid w:val="00525F21"/>
    <w:rsid w:val="00526556"/>
    <w:rsid w:val="005270F5"/>
    <w:rsid w:val="00533E79"/>
    <w:rsid w:val="00534C19"/>
    <w:rsid w:val="00535C3D"/>
    <w:rsid w:val="00537AF2"/>
    <w:rsid w:val="00541F8B"/>
    <w:rsid w:val="00544208"/>
    <w:rsid w:val="00552A7E"/>
    <w:rsid w:val="00552B1E"/>
    <w:rsid w:val="005539F5"/>
    <w:rsid w:val="005550F8"/>
    <w:rsid w:val="00555DB8"/>
    <w:rsid w:val="0055617E"/>
    <w:rsid w:val="00560026"/>
    <w:rsid w:val="00560716"/>
    <w:rsid w:val="00560AE5"/>
    <w:rsid w:val="005618F9"/>
    <w:rsid w:val="00561D84"/>
    <w:rsid w:val="00565168"/>
    <w:rsid w:val="00565433"/>
    <w:rsid w:val="0056580F"/>
    <w:rsid w:val="00567512"/>
    <w:rsid w:val="005708EC"/>
    <w:rsid w:val="00570C88"/>
    <w:rsid w:val="00571188"/>
    <w:rsid w:val="00572F81"/>
    <w:rsid w:val="00573C7B"/>
    <w:rsid w:val="00574B9F"/>
    <w:rsid w:val="0057517B"/>
    <w:rsid w:val="005829C5"/>
    <w:rsid w:val="00582D0D"/>
    <w:rsid w:val="0058368D"/>
    <w:rsid w:val="005858D3"/>
    <w:rsid w:val="005928C6"/>
    <w:rsid w:val="00593C6F"/>
    <w:rsid w:val="0059400E"/>
    <w:rsid w:val="005959B7"/>
    <w:rsid w:val="005975ED"/>
    <w:rsid w:val="005A1BE9"/>
    <w:rsid w:val="005A46A9"/>
    <w:rsid w:val="005A7ADB"/>
    <w:rsid w:val="005B1271"/>
    <w:rsid w:val="005B2EFF"/>
    <w:rsid w:val="005B30D2"/>
    <w:rsid w:val="005B33E7"/>
    <w:rsid w:val="005B45F0"/>
    <w:rsid w:val="005B5043"/>
    <w:rsid w:val="005B7358"/>
    <w:rsid w:val="005C110A"/>
    <w:rsid w:val="005C19DC"/>
    <w:rsid w:val="005C271F"/>
    <w:rsid w:val="005C4BCA"/>
    <w:rsid w:val="005C4E47"/>
    <w:rsid w:val="005D03E8"/>
    <w:rsid w:val="005D1056"/>
    <w:rsid w:val="005D448C"/>
    <w:rsid w:val="005D47BB"/>
    <w:rsid w:val="005D4B4C"/>
    <w:rsid w:val="005D6F02"/>
    <w:rsid w:val="005D7C9D"/>
    <w:rsid w:val="005E078B"/>
    <w:rsid w:val="005E0D3F"/>
    <w:rsid w:val="005E3187"/>
    <w:rsid w:val="005E352B"/>
    <w:rsid w:val="005E3948"/>
    <w:rsid w:val="005E625F"/>
    <w:rsid w:val="005F0229"/>
    <w:rsid w:val="005F09AE"/>
    <w:rsid w:val="005F26FC"/>
    <w:rsid w:val="005F54E8"/>
    <w:rsid w:val="005F56E3"/>
    <w:rsid w:val="006028B7"/>
    <w:rsid w:val="0060444D"/>
    <w:rsid w:val="0060584A"/>
    <w:rsid w:val="00610F72"/>
    <w:rsid w:val="00612BCB"/>
    <w:rsid w:val="00613601"/>
    <w:rsid w:val="00614E92"/>
    <w:rsid w:val="00615F6B"/>
    <w:rsid w:val="00617447"/>
    <w:rsid w:val="0061752E"/>
    <w:rsid w:val="00624731"/>
    <w:rsid w:val="006251EE"/>
    <w:rsid w:val="00627ECE"/>
    <w:rsid w:val="006322BE"/>
    <w:rsid w:val="006325DA"/>
    <w:rsid w:val="00632CFB"/>
    <w:rsid w:val="0063370F"/>
    <w:rsid w:val="00633B59"/>
    <w:rsid w:val="0063765E"/>
    <w:rsid w:val="00637817"/>
    <w:rsid w:val="00640621"/>
    <w:rsid w:val="0064142A"/>
    <w:rsid w:val="0064261F"/>
    <w:rsid w:val="00645647"/>
    <w:rsid w:val="00645FB9"/>
    <w:rsid w:val="00646804"/>
    <w:rsid w:val="00647C2E"/>
    <w:rsid w:val="00647C8A"/>
    <w:rsid w:val="006526B6"/>
    <w:rsid w:val="00660001"/>
    <w:rsid w:val="00661BC6"/>
    <w:rsid w:val="00662116"/>
    <w:rsid w:val="006647ED"/>
    <w:rsid w:val="00665A9E"/>
    <w:rsid w:val="0066607C"/>
    <w:rsid w:val="006666CB"/>
    <w:rsid w:val="00666C54"/>
    <w:rsid w:val="00666F74"/>
    <w:rsid w:val="00670D58"/>
    <w:rsid w:val="00672D9E"/>
    <w:rsid w:val="00673652"/>
    <w:rsid w:val="0067600F"/>
    <w:rsid w:val="00681B68"/>
    <w:rsid w:val="00681F7A"/>
    <w:rsid w:val="0068545A"/>
    <w:rsid w:val="0069021B"/>
    <w:rsid w:val="006943B6"/>
    <w:rsid w:val="00694456"/>
    <w:rsid w:val="006A2086"/>
    <w:rsid w:val="006A3219"/>
    <w:rsid w:val="006A322A"/>
    <w:rsid w:val="006A47B8"/>
    <w:rsid w:val="006A4A95"/>
    <w:rsid w:val="006A5DC8"/>
    <w:rsid w:val="006A6533"/>
    <w:rsid w:val="006A7246"/>
    <w:rsid w:val="006B4336"/>
    <w:rsid w:val="006B5868"/>
    <w:rsid w:val="006B6AD8"/>
    <w:rsid w:val="006B7171"/>
    <w:rsid w:val="006C0D60"/>
    <w:rsid w:val="006C2C0A"/>
    <w:rsid w:val="006C54B4"/>
    <w:rsid w:val="006D0BFD"/>
    <w:rsid w:val="006D1F76"/>
    <w:rsid w:val="006D3B7C"/>
    <w:rsid w:val="006D4506"/>
    <w:rsid w:val="006D6884"/>
    <w:rsid w:val="006D7442"/>
    <w:rsid w:val="006E1D15"/>
    <w:rsid w:val="006E2D9E"/>
    <w:rsid w:val="006E2F41"/>
    <w:rsid w:val="006E35E6"/>
    <w:rsid w:val="006E3BE5"/>
    <w:rsid w:val="006E5508"/>
    <w:rsid w:val="006E683C"/>
    <w:rsid w:val="00702065"/>
    <w:rsid w:val="00703ECA"/>
    <w:rsid w:val="00706887"/>
    <w:rsid w:val="00707678"/>
    <w:rsid w:val="007076E3"/>
    <w:rsid w:val="00707A41"/>
    <w:rsid w:val="00707D0B"/>
    <w:rsid w:val="00711808"/>
    <w:rsid w:val="00714DF9"/>
    <w:rsid w:val="0071548F"/>
    <w:rsid w:val="007159F9"/>
    <w:rsid w:val="007169B9"/>
    <w:rsid w:val="00727B6A"/>
    <w:rsid w:val="00730E18"/>
    <w:rsid w:val="00732A41"/>
    <w:rsid w:val="007350C6"/>
    <w:rsid w:val="00735251"/>
    <w:rsid w:val="007358F3"/>
    <w:rsid w:val="0073748D"/>
    <w:rsid w:val="0074174E"/>
    <w:rsid w:val="00742B5A"/>
    <w:rsid w:val="00744413"/>
    <w:rsid w:val="0074665E"/>
    <w:rsid w:val="00747314"/>
    <w:rsid w:val="0074733F"/>
    <w:rsid w:val="00747852"/>
    <w:rsid w:val="0075009A"/>
    <w:rsid w:val="007500F2"/>
    <w:rsid w:val="007517D8"/>
    <w:rsid w:val="00752499"/>
    <w:rsid w:val="007533FA"/>
    <w:rsid w:val="00753723"/>
    <w:rsid w:val="00753BC4"/>
    <w:rsid w:val="00754D73"/>
    <w:rsid w:val="0075554D"/>
    <w:rsid w:val="0075621D"/>
    <w:rsid w:val="007616AF"/>
    <w:rsid w:val="00762CA5"/>
    <w:rsid w:val="0076351D"/>
    <w:rsid w:val="007641DD"/>
    <w:rsid w:val="00764F22"/>
    <w:rsid w:val="00765C52"/>
    <w:rsid w:val="00767C45"/>
    <w:rsid w:val="007704D8"/>
    <w:rsid w:val="007707B4"/>
    <w:rsid w:val="007727DC"/>
    <w:rsid w:val="00772C19"/>
    <w:rsid w:val="007753B7"/>
    <w:rsid w:val="00783414"/>
    <w:rsid w:val="00783D58"/>
    <w:rsid w:val="00790CE3"/>
    <w:rsid w:val="00790D0D"/>
    <w:rsid w:val="007960A4"/>
    <w:rsid w:val="007A163A"/>
    <w:rsid w:val="007A1ACE"/>
    <w:rsid w:val="007A1B8F"/>
    <w:rsid w:val="007A4F38"/>
    <w:rsid w:val="007A5B6B"/>
    <w:rsid w:val="007B4B81"/>
    <w:rsid w:val="007B6086"/>
    <w:rsid w:val="007C0E24"/>
    <w:rsid w:val="007C429D"/>
    <w:rsid w:val="007C4CF8"/>
    <w:rsid w:val="007C7099"/>
    <w:rsid w:val="007D07C0"/>
    <w:rsid w:val="007D4F14"/>
    <w:rsid w:val="007D5367"/>
    <w:rsid w:val="007D5CA8"/>
    <w:rsid w:val="007D69EA"/>
    <w:rsid w:val="007E0493"/>
    <w:rsid w:val="007E284B"/>
    <w:rsid w:val="007E2EE2"/>
    <w:rsid w:val="007E2F56"/>
    <w:rsid w:val="007E5099"/>
    <w:rsid w:val="007E72FD"/>
    <w:rsid w:val="007E7F12"/>
    <w:rsid w:val="007F2A9C"/>
    <w:rsid w:val="007F611B"/>
    <w:rsid w:val="00801D1F"/>
    <w:rsid w:val="008024B6"/>
    <w:rsid w:val="0080359A"/>
    <w:rsid w:val="0080389F"/>
    <w:rsid w:val="00804448"/>
    <w:rsid w:val="008103D9"/>
    <w:rsid w:val="00810CBE"/>
    <w:rsid w:val="008147C8"/>
    <w:rsid w:val="0081494D"/>
    <w:rsid w:val="00815792"/>
    <w:rsid w:val="008221DF"/>
    <w:rsid w:val="00823C0A"/>
    <w:rsid w:val="00823F05"/>
    <w:rsid w:val="00825F89"/>
    <w:rsid w:val="008268DE"/>
    <w:rsid w:val="00826A65"/>
    <w:rsid w:val="008275A4"/>
    <w:rsid w:val="00827D7E"/>
    <w:rsid w:val="0083050A"/>
    <w:rsid w:val="008314FC"/>
    <w:rsid w:val="00831FAE"/>
    <w:rsid w:val="008377BE"/>
    <w:rsid w:val="00840595"/>
    <w:rsid w:val="008415C7"/>
    <w:rsid w:val="00841FE1"/>
    <w:rsid w:val="00842620"/>
    <w:rsid w:val="00850A55"/>
    <w:rsid w:val="00854814"/>
    <w:rsid w:val="00854B9F"/>
    <w:rsid w:val="00857567"/>
    <w:rsid w:val="00860AC9"/>
    <w:rsid w:val="00864B4D"/>
    <w:rsid w:val="008678CD"/>
    <w:rsid w:val="00867DE6"/>
    <w:rsid w:val="00871881"/>
    <w:rsid w:val="00874485"/>
    <w:rsid w:val="008755CC"/>
    <w:rsid w:val="00875BFD"/>
    <w:rsid w:val="0088192B"/>
    <w:rsid w:val="00886877"/>
    <w:rsid w:val="008937C7"/>
    <w:rsid w:val="008946AF"/>
    <w:rsid w:val="00896019"/>
    <w:rsid w:val="00896644"/>
    <w:rsid w:val="008A2FC2"/>
    <w:rsid w:val="008A3228"/>
    <w:rsid w:val="008A5E7F"/>
    <w:rsid w:val="008A7354"/>
    <w:rsid w:val="008B0EAD"/>
    <w:rsid w:val="008B1015"/>
    <w:rsid w:val="008B1FC4"/>
    <w:rsid w:val="008B2BE9"/>
    <w:rsid w:val="008C0042"/>
    <w:rsid w:val="008C2CD8"/>
    <w:rsid w:val="008C6513"/>
    <w:rsid w:val="008D052E"/>
    <w:rsid w:val="008D063D"/>
    <w:rsid w:val="008D1BC3"/>
    <w:rsid w:val="008D34A1"/>
    <w:rsid w:val="008D4216"/>
    <w:rsid w:val="008D6BD4"/>
    <w:rsid w:val="008D6E84"/>
    <w:rsid w:val="008E048D"/>
    <w:rsid w:val="008E2EF6"/>
    <w:rsid w:val="008E3094"/>
    <w:rsid w:val="008E4913"/>
    <w:rsid w:val="008E50BB"/>
    <w:rsid w:val="008E5878"/>
    <w:rsid w:val="008F5B81"/>
    <w:rsid w:val="009012D7"/>
    <w:rsid w:val="00901A17"/>
    <w:rsid w:val="00902611"/>
    <w:rsid w:val="00903362"/>
    <w:rsid w:val="00903C02"/>
    <w:rsid w:val="00905954"/>
    <w:rsid w:val="00905B8A"/>
    <w:rsid w:val="00907E11"/>
    <w:rsid w:val="00907E96"/>
    <w:rsid w:val="00910B6A"/>
    <w:rsid w:val="00911947"/>
    <w:rsid w:val="009122A4"/>
    <w:rsid w:val="00913C37"/>
    <w:rsid w:val="00915960"/>
    <w:rsid w:val="00916CE9"/>
    <w:rsid w:val="009226E1"/>
    <w:rsid w:val="00923420"/>
    <w:rsid w:val="009254AC"/>
    <w:rsid w:val="00925808"/>
    <w:rsid w:val="009313AB"/>
    <w:rsid w:val="00932936"/>
    <w:rsid w:val="00932BCE"/>
    <w:rsid w:val="009363DE"/>
    <w:rsid w:val="009409A9"/>
    <w:rsid w:val="009411FE"/>
    <w:rsid w:val="00941AB7"/>
    <w:rsid w:val="00941CB4"/>
    <w:rsid w:val="009429A9"/>
    <w:rsid w:val="00947962"/>
    <w:rsid w:val="0095155C"/>
    <w:rsid w:val="009517F9"/>
    <w:rsid w:val="00953E4E"/>
    <w:rsid w:val="009554FD"/>
    <w:rsid w:val="0095575A"/>
    <w:rsid w:val="00956DE6"/>
    <w:rsid w:val="00960444"/>
    <w:rsid w:val="0096068C"/>
    <w:rsid w:val="0096099F"/>
    <w:rsid w:val="009622A5"/>
    <w:rsid w:val="0096327B"/>
    <w:rsid w:val="00964241"/>
    <w:rsid w:val="0096483F"/>
    <w:rsid w:val="009706F3"/>
    <w:rsid w:val="00972EC1"/>
    <w:rsid w:val="00973198"/>
    <w:rsid w:val="0097487E"/>
    <w:rsid w:val="00977942"/>
    <w:rsid w:val="009816A5"/>
    <w:rsid w:val="00982A40"/>
    <w:rsid w:val="00984091"/>
    <w:rsid w:val="00984883"/>
    <w:rsid w:val="0099048E"/>
    <w:rsid w:val="00991A1E"/>
    <w:rsid w:val="0099261A"/>
    <w:rsid w:val="00993B4C"/>
    <w:rsid w:val="009959CE"/>
    <w:rsid w:val="009A0913"/>
    <w:rsid w:val="009A0A7D"/>
    <w:rsid w:val="009A1386"/>
    <w:rsid w:val="009A19F5"/>
    <w:rsid w:val="009A793C"/>
    <w:rsid w:val="009B2F30"/>
    <w:rsid w:val="009B3788"/>
    <w:rsid w:val="009B3E03"/>
    <w:rsid w:val="009B4959"/>
    <w:rsid w:val="009B53AA"/>
    <w:rsid w:val="009B54EF"/>
    <w:rsid w:val="009B6108"/>
    <w:rsid w:val="009B7854"/>
    <w:rsid w:val="009C5024"/>
    <w:rsid w:val="009C5452"/>
    <w:rsid w:val="009D1FE9"/>
    <w:rsid w:val="009D3B63"/>
    <w:rsid w:val="009D407F"/>
    <w:rsid w:val="009D7309"/>
    <w:rsid w:val="009D73B8"/>
    <w:rsid w:val="009E01CE"/>
    <w:rsid w:val="009E38DA"/>
    <w:rsid w:val="009F1519"/>
    <w:rsid w:val="009F76EA"/>
    <w:rsid w:val="009F7AE4"/>
    <w:rsid w:val="00A004E8"/>
    <w:rsid w:val="00A046A5"/>
    <w:rsid w:val="00A05C7D"/>
    <w:rsid w:val="00A133F5"/>
    <w:rsid w:val="00A13894"/>
    <w:rsid w:val="00A14369"/>
    <w:rsid w:val="00A15454"/>
    <w:rsid w:val="00A16B80"/>
    <w:rsid w:val="00A17FAF"/>
    <w:rsid w:val="00A21400"/>
    <w:rsid w:val="00A22911"/>
    <w:rsid w:val="00A23958"/>
    <w:rsid w:val="00A23EB5"/>
    <w:rsid w:val="00A272A4"/>
    <w:rsid w:val="00A318C1"/>
    <w:rsid w:val="00A32938"/>
    <w:rsid w:val="00A32E98"/>
    <w:rsid w:val="00A3433C"/>
    <w:rsid w:val="00A355C1"/>
    <w:rsid w:val="00A35EA7"/>
    <w:rsid w:val="00A36258"/>
    <w:rsid w:val="00A36B1B"/>
    <w:rsid w:val="00A37C63"/>
    <w:rsid w:val="00A4033E"/>
    <w:rsid w:val="00A40A0A"/>
    <w:rsid w:val="00A42F75"/>
    <w:rsid w:val="00A446C6"/>
    <w:rsid w:val="00A44C17"/>
    <w:rsid w:val="00A4689A"/>
    <w:rsid w:val="00A5125F"/>
    <w:rsid w:val="00A5430C"/>
    <w:rsid w:val="00A566DB"/>
    <w:rsid w:val="00A568F2"/>
    <w:rsid w:val="00A61323"/>
    <w:rsid w:val="00A613BC"/>
    <w:rsid w:val="00A6188D"/>
    <w:rsid w:val="00A627DC"/>
    <w:rsid w:val="00A62B7C"/>
    <w:rsid w:val="00A64353"/>
    <w:rsid w:val="00A660D1"/>
    <w:rsid w:val="00A702AC"/>
    <w:rsid w:val="00A72CB3"/>
    <w:rsid w:val="00A7386B"/>
    <w:rsid w:val="00A76C6D"/>
    <w:rsid w:val="00A857E9"/>
    <w:rsid w:val="00A859C7"/>
    <w:rsid w:val="00A87AB2"/>
    <w:rsid w:val="00A87F35"/>
    <w:rsid w:val="00A914B3"/>
    <w:rsid w:val="00A95D37"/>
    <w:rsid w:val="00A96217"/>
    <w:rsid w:val="00A968CF"/>
    <w:rsid w:val="00A96DD0"/>
    <w:rsid w:val="00AA1D51"/>
    <w:rsid w:val="00AA1DAA"/>
    <w:rsid w:val="00AA3CA5"/>
    <w:rsid w:val="00AA5AF1"/>
    <w:rsid w:val="00AB3B71"/>
    <w:rsid w:val="00AB6CBD"/>
    <w:rsid w:val="00AC1829"/>
    <w:rsid w:val="00AC2242"/>
    <w:rsid w:val="00AC2659"/>
    <w:rsid w:val="00AC3EED"/>
    <w:rsid w:val="00AC4E76"/>
    <w:rsid w:val="00AC7C3A"/>
    <w:rsid w:val="00AD667D"/>
    <w:rsid w:val="00AD79E1"/>
    <w:rsid w:val="00AE2BCB"/>
    <w:rsid w:val="00AE3215"/>
    <w:rsid w:val="00AE3399"/>
    <w:rsid w:val="00AE4E13"/>
    <w:rsid w:val="00AE6CB7"/>
    <w:rsid w:val="00AE7882"/>
    <w:rsid w:val="00AF49DA"/>
    <w:rsid w:val="00AF4C34"/>
    <w:rsid w:val="00AF588C"/>
    <w:rsid w:val="00AF7082"/>
    <w:rsid w:val="00AF7B7D"/>
    <w:rsid w:val="00AF7DEC"/>
    <w:rsid w:val="00B01FE7"/>
    <w:rsid w:val="00B023FF"/>
    <w:rsid w:val="00B02B5C"/>
    <w:rsid w:val="00B035E5"/>
    <w:rsid w:val="00B06333"/>
    <w:rsid w:val="00B10A9C"/>
    <w:rsid w:val="00B119D8"/>
    <w:rsid w:val="00B13027"/>
    <w:rsid w:val="00B14EFC"/>
    <w:rsid w:val="00B1510C"/>
    <w:rsid w:val="00B152D6"/>
    <w:rsid w:val="00B15A2C"/>
    <w:rsid w:val="00B176FF"/>
    <w:rsid w:val="00B20CD4"/>
    <w:rsid w:val="00B221CA"/>
    <w:rsid w:val="00B23AF7"/>
    <w:rsid w:val="00B23DFE"/>
    <w:rsid w:val="00B26280"/>
    <w:rsid w:val="00B27AFF"/>
    <w:rsid w:val="00B27D0B"/>
    <w:rsid w:val="00B330F8"/>
    <w:rsid w:val="00B336C5"/>
    <w:rsid w:val="00B36BFA"/>
    <w:rsid w:val="00B40B7B"/>
    <w:rsid w:val="00B43AEB"/>
    <w:rsid w:val="00B44EB1"/>
    <w:rsid w:val="00B45AE2"/>
    <w:rsid w:val="00B500E0"/>
    <w:rsid w:val="00B5158E"/>
    <w:rsid w:val="00B53CA5"/>
    <w:rsid w:val="00B54C00"/>
    <w:rsid w:val="00B5751F"/>
    <w:rsid w:val="00B57A0C"/>
    <w:rsid w:val="00B6065B"/>
    <w:rsid w:val="00B6137C"/>
    <w:rsid w:val="00B61934"/>
    <w:rsid w:val="00B6263F"/>
    <w:rsid w:val="00B64346"/>
    <w:rsid w:val="00B668E1"/>
    <w:rsid w:val="00B726EB"/>
    <w:rsid w:val="00B7332C"/>
    <w:rsid w:val="00B7498D"/>
    <w:rsid w:val="00B76556"/>
    <w:rsid w:val="00B812D7"/>
    <w:rsid w:val="00B82A3E"/>
    <w:rsid w:val="00B85488"/>
    <w:rsid w:val="00B87056"/>
    <w:rsid w:val="00B91BFA"/>
    <w:rsid w:val="00B927CF"/>
    <w:rsid w:val="00B929A8"/>
    <w:rsid w:val="00B92EF9"/>
    <w:rsid w:val="00B92FCF"/>
    <w:rsid w:val="00B93B03"/>
    <w:rsid w:val="00B95855"/>
    <w:rsid w:val="00B95B0A"/>
    <w:rsid w:val="00B9795E"/>
    <w:rsid w:val="00BA3071"/>
    <w:rsid w:val="00BA3FC6"/>
    <w:rsid w:val="00BA4CC0"/>
    <w:rsid w:val="00BB0B0B"/>
    <w:rsid w:val="00BB1CF5"/>
    <w:rsid w:val="00BB65F3"/>
    <w:rsid w:val="00BB7FF1"/>
    <w:rsid w:val="00BC24FD"/>
    <w:rsid w:val="00BC386D"/>
    <w:rsid w:val="00BC5E0E"/>
    <w:rsid w:val="00BD0C27"/>
    <w:rsid w:val="00BD7213"/>
    <w:rsid w:val="00BE097D"/>
    <w:rsid w:val="00BE0B82"/>
    <w:rsid w:val="00BE1603"/>
    <w:rsid w:val="00BE20B6"/>
    <w:rsid w:val="00BE57DE"/>
    <w:rsid w:val="00BE61DD"/>
    <w:rsid w:val="00BE6695"/>
    <w:rsid w:val="00BE6AE1"/>
    <w:rsid w:val="00BF0498"/>
    <w:rsid w:val="00BF13DE"/>
    <w:rsid w:val="00BF3F3E"/>
    <w:rsid w:val="00BF45D0"/>
    <w:rsid w:val="00BF495A"/>
    <w:rsid w:val="00BF500D"/>
    <w:rsid w:val="00BF5CC4"/>
    <w:rsid w:val="00BF64D5"/>
    <w:rsid w:val="00BF75D4"/>
    <w:rsid w:val="00C01880"/>
    <w:rsid w:val="00C027B8"/>
    <w:rsid w:val="00C02C80"/>
    <w:rsid w:val="00C02DEC"/>
    <w:rsid w:val="00C0731F"/>
    <w:rsid w:val="00C1190C"/>
    <w:rsid w:val="00C125E1"/>
    <w:rsid w:val="00C12E28"/>
    <w:rsid w:val="00C14112"/>
    <w:rsid w:val="00C156BA"/>
    <w:rsid w:val="00C158BF"/>
    <w:rsid w:val="00C169F3"/>
    <w:rsid w:val="00C16ACE"/>
    <w:rsid w:val="00C221B6"/>
    <w:rsid w:val="00C246EC"/>
    <w:rsid w:val="00C27778"/>
    <w:rsid w:val="00C27D76"/>
    <w:rsid w:val="00C305C3"/>
    <w:rsid w:val="00C31BC3"/>
    <w:rsid w:val="00C32132"/>
    <w:rsid w:val="00C32B1C"/>
    <w:rsid w:val="00C335C1"/>
    <w:rsid w:val="00C33E76"/>
    <w:rsid w:val="00C3598B"/>
    <w:rsid w:val="00C35ECC"/>
    <w:rsid w:val="00C371ED"/>
    <w:rsid w:val="00C37585"/>
    <w:rsid w:val="00C45883"/>
    <w:rsid w:val="00C47251"/>
    <w:rsid w:val="00C50CE5"/>
    <w:rsid w:val="00C53DE9"/>
    <w:rsid w:val="00C54144"/>
    <w:rsid w:val="00C54BFF"/>
    <w:rsid w:val="00C60A7E"/>
    <w:rsid w:val="00C61B90"/>
    <w:rsid w:val="00C63E1C"/>
    <w:rsid w:val="00C65FB3"/>
    <w:rsid w:val="00C661BD"/>
    <w:rsid w:val="00C66561"/>
    <w:rsid w:val="00C66937"/>
    <w:rsid w:val="00C67EDC"/>
    <w:rsid w:val="00C72016"/>
    <w:rsid w:val="00C74B04"/>
    <w:rsid w:val="00C74E58"/>
    <w:rsid w:val="00C769CD"/>
    <w:rsid w:val="00C778B7"/>
    <w:rsid w:val="00C801D7"/>
    <w:rsid w:val="00C848D3"/>
    <w:rsid w:val="00C9050A"/>
    <w:rsid w:val="00C90750"/>
    <w:rsid w:val="00C92976"/>
    <w:rsid w:val="00C92B58"/>
    <w:rsid w:val="00C9311B"/>
    <w:rsid w:val="00C934D6"/>
    <w:rsid w:val="00C9651E"/>
    <w:rsid w:val="00C96914"/>
    <w:rsid w:val="00CA0C3A"/>
    <w:rsid w:val="00CA12CB"/>
    <w:rsid w:val="00CA176C"/>
    <w:rsid w:val="00CA4DBA"/>
    <w:rsid w:val="00CA4F78"/>
    <w:rsid w:val="00CA7111"/>
    <w:rsid w:val="00CB7FCC"/>
    <w:rsid w:val="00CC10AD"/>
    <w:rsid w:val="00CC69C4"/>
    <w:rsid w:val="00CD0996"/>
    <w:rsid w:val="00CD304B"/>
    <w:rsid w:val="00CD3B0D"/>
    <w:rsid w:val="00CD5BFD"/>
    <w:rsid w:val="00CD6A4B"/>
    <w:rsid w:val="00CD6A88"/>
    <w:rsid w:val="00CD6CB3"/>
    <w:rsid w:val="00CE0C6F"/>
    <w:rsid w:val="00CE0FF6"/>
    <w:rsid w:val="00CE32FC"/>
    <w:rsid w:val="00CE38EA"/>
    <w:rsid w:val="00CE3F38"/>
    <w:rsid w:val="00CE4C29"/>
    <w:rsid w:val="00CE549E"/>
    <w:rsid w:val="00CE5D1E"/>
    <w:rsid w:val="00CF0130"/>
    <w:rsid w:val="00CF1AE7"/>
    <w:rsid w:val="00D014AA"/>
    <w:rsid w:val="00D01DCC"/>
    <w:rsid w:val="00D02642"/>
    <w:rsid w:val="00D03F48"/>
    <w:rsid w:val="00D057D9"/>
    <w:rsid w:val="00D069DE"/>
    <w:rsid w:val="00D06C1A"/>
    <w:rsid w:val="00D1115D"/>
    <w:rsid w:val="00D12864"/>
    <w:rsid w:val="00D13146"/>
    <w:rsid w:val="00D1760B"/>
    <w:rsid w:val="00D20C21"/>
    <w:rsid w:val="00D21603"/>
    <w:rsid w:val="00D2206B"/>
    <w:rsid w:val="00D262B2"/>
    <w:rsid w:val="00D275AD"/>
    <w:rsid w:val="00D31008"/>
    <w:rsid w:val="00D35669"/>
    <w:rsid w:val="00D371DA"/>
    <w:rsid w:val="00D373EC"/>
    <w:rsid w:val="00D37FE8"/>
    <w:rsid w:val="00D40935"/>
    <w:rsid w:val="00D40A05"/>
    <w:rsid w:val="00D439DB"/>
    <w:rsid w:val="00D447DD"/>
    <w:rsid w:val="00D45365"/>
    <w:rsid w:val="00D4589E"/>
    <w:rsid w:val="00D549D8"/>
    <w:rsid w:val="00D551CE"/>
    <w:rsid w:val="00D55DEB"/>
    <w:rsid w:val="00D55E67"/>
    <w:rsid w:val="00D5668D"/>
    <w:rsid w:val="00D60B08"/>
    <w:rsid w:val="00D6140F"/>
    <w:rsid w:val="00D6328B"/>
    <w:rsid w:val="00D653BE"/>
    <w:rsid w:val="00D6693B"/>
    <w:rsid w:val="00D669CB"/>
    <w:rsid w:val="00D6765F"/>
    <w:rsid w:val="00D7038D"/>
    <w:rsid w:val="00D71488"/>
    <w:rsid w:val="00D7161B"/>
    <w:rsid w:val="00D76581"/>
    <w:rsid w:val="00D76DD8"/>
    <w:rsid w:val="00D773F9"/>
    <w:rsid w:val="00D80D55"/>
    <w:rsid w:val="00D858E2"/>
    <w:rsid w:val="00D9006B"/>
    <w:rsid w:val="00D9081C"/>
    <w:rsid w:val="00D92323"/>
    <w:rsid w:val="00D96BE1"/>
    <w:rsid w:val="00D96D8E"/>
    <w:rsid w:val="00DA2371"/>
    <w:rsid w:val="00DA3D99"/>
    <w:rsid w:val="00DA58BE"/>
    <w:rsid w:val="00DA6347"/>
    <w:rsid w:val="00DA675D"/>
    <w:rsid w:val="00DA6FD8"/>
    <w:rsid w:val="00DB0492"/>
    <w:rsid w:val="00DB1A95"/>
    <w:rsid w:val="00DB209F"/>
    <w:rsid w:val="00DB22F0"/>
    <w:rsid w:val="00DB24FD"/>
    <w:rsid w:val="00DB318D"/>
    <w:rsid w:val="00DB39FD"/>
    <w:rsid w:val="00DB5D46"/>
    <w:rsid w:val="00DB66D9"/>
    <w:rsid w:val="00DB6F5D"/>
    <w:rsid w:val="00DB7040"/>
    <w:rsid w:val="00DC0367"/>
    <w:rsid w:val="00DC0857"/>
    <w:rsid w:val="00DC3BC8"/>
    <w:rsid w:val="00DC3F7E"/>
    <w:rsid w:val="00DC4501"/>
    <w:rsid w:val="00DC5D84"/>
    <w:rsid w:val="00DC6B4B"/>
    <w:rsid w:val="00DC763E"/>
    <w:rsid w:val="00DC7F26"/>
    <w:rsid w:val="00DD0071"/>
    <w:rsid w:val="00DD088C"/>
    <w:rsid w:val="00DD31B7"/>
    <w:rsid w:val="00DD34BC"/>
    <w:rsid w:val="00DD3E22"/>
    <w:rsid w:val="00DD541E"/>
    <w:rsid w:val="00DD6B01"/>
    <w:rsid w:val="00DD6E30"/>
    <w:rsid w:val="00DD7591"/>
    <w:rsid w:val="00DD7DE0"/>
    <w:rsid w:val="00DE1651"/>
    <w:rsid w:val="00DE4DA2"/>
    <w:rsid w:val="00DE527C"/>
    <w:rsid w:val="00DE52FE"/>
    <w:rsid w:val="00DE77E9"/>
    <w:rsid w:val="00DF2BC0"/>
    <w:rsid w:val="00DF3A8F"/>
    <w:rsid w:val="00DF729D"/>
    <w:rsid w:val="00E0479D"/>
    <w:rsid w:val="00E04E0F"/>
    <w:rsid w:val="00E04E9E"/>
    <w:rsid w:val="00E060B0"/>
    <w:rsid w:val="00E0761C"/>
    <w:rsid w:val="00E10182"/>
    <w:rsid w:val="00E121AB"/>
    <w:rsid w:val="00E131F8"/>
    <w:rsid w:val="00E13D82"/>
    <w:rsid w:val="00E15148"/>
    <w:rsid w:val="00E16173"/>
    <w:rsid w:val="00E17F98"/>
    <w:rsid w:val="00E20856"/>
    <w:rsid w:val="00E23A48"/>
    <w:rsid w:val="00E2566E"/>
    <w:rsid w:val="00E25E3B"/>
    <w:rsid w:val="00E25E54"/>
    <w:rsid w:val="00E265C9"/>
    <w:rsid w:val="00E27959"/>
    <w:rsid w:val="00E30049"/>
    <w:rsid w:val="00E30964"/>
    <w:rsid w:val="00E30E29"/>
    <w:rsid w:val="00E32573"/>
    <w:rsid w:val="00E32B59"/>
    <w:rsid w:val="00E32F5B"/>
    <w:rsid w:val="00E336A7"/>
    <w:rsid w:val="00E3426F"/>
    <w:rsid w:val="00E35167"/>
    <w:rsid w:val="00E37987"/>
    <w:rsid w:val="00E44F6A"/>
    <w:rsid w:val="00E44FB1"/>
    <w:rsid w:val="00E50C0D"/>
    <w:rsid w:val="00E50CC7"/>
    <w:rsid w:val="00E51648"/>
    <w:rsid w:val="00E578BE"/>
    <w:rsid w:val="00E60C74"/>
    <w:rsid w:val="00E60FB4"/>
    <w:rsid w:val="00E62F90"/>
    <w:rsid w:val="00E70A8C"/>
    <w:rsid w:val="00E72DF0"/>
    <w:rsid w:val="00E73737"/>
    <w:rsid w:val="00E737A5"/>
    <w:rsid w:val="00E739C8"/>
    <w:rsid w:val="00E74852"/>
    <w:rsid w:val="00E7796D"/>
    <w:rsid w:val="00E77A72"/>
    <w:rsid w:val="00E82719"/>
    <w:rsid w:val="00E84091"/>
    <w:rsid w:val="00E905DA"/>
    <w:rsid w:val="00E90D9B"/>
    <w:rsid w:val="00E93FE6"/>
    <w:rsid w:val="00E964F3"/>
    <w:rsid w:val="00E9671C"/>
    <w:rsid w:val="00E968AA"/>
    <w:rsid w:val="00EA09FB"/>
    <w:rsid w:val="00EA31CE"/>
    <w:rsid w:val="00EA35A2"/>
    <w:rsid w:val="00EA3A69"/>
    <w:rsid w:val="00EA4541"/>
    <w:rsid w:val="00EA52DD"/>
    <w:rsid w:val="00EA5E83"/>
    <w:rsid w:val="00EA7250"/>
    <w:rsid w:val="00EA7937"/>
    <w:rsid w:val="00EB0CF6"/>
    <w:rsid w:val="00EB1C8B"/>
    <w:rsid w:val="00EB2E36"/>
    <w:rsid w:val="00EB3651"/>
    <w:rsid w:val="00EB7722"/>
    <w:rsid w:val="00EC070E"/>
    <w:rsid w:val="00EC0D71"/>
    <w:rsid w:val="00EC1502"/>
    <w:rsid w:val="00EC26BE"/>
    <w:rsid w:val="00EC4490"/>
    <w:rsid w:val="00EC5F0C"/>
    <w:rsid w:val="00EC6014"/>
    <w:rsid w:val="00EC6887"/>
    <w:rsid w:val="00ED0750"/>
    <w:rsid w:val="00ED289D"/>
    <w:rsid w:val="00ED61E7"/>
    <w:rsid w:val="00ED75A3"/>
    <w:rsid w:val="00ED7B96"/>
    <w:rsid w:val="00EE0499"/>
    <w:rsid w:val="00EE4BCA"/>
    <w:rsid w:val="00EE5460"/>
    <w:rsid w:val="00EE6C97"/>
    <w:rsid w:val="00EF0DFE"/>
    <w:rsid w:val="00EF2F24"/>
    <w:rsid w:val="00EF4C17"/>
    <w:rsid w:val="00EF6094"/>
    <w:rsid w:val="00EF65EB"/>
    <w:rsid w:val="00F026EC"/>
    <w:rsid w:val="00F02BE2"/>
    <w:rsid w:val="00F02D5A"/>
    <w:rsid w:val="00F03684"/>
    <w:rsid w:val="00F04639"/>
    <w:rsid w:val="00F05138"/>
    <w:rsid w:val="00F05E95"/>
    <w:rsid w:val="00F06515"/>
    <w:rsid w:val="00F06BF1"/>
    <w:rsid w:val="00F10013"/>
    <w:rsid w:val="00F15302"/>
    <w:rsid w:val="00F16958"/>
    <w:rsid w:val="00F171DD"/>
    <w:rsid w:val="00F17343"/>
    <w:rsid w:val="00F2197E"/>
    <w:rsid w:val="00F2325D"/>
    <w:rsid w:val="00F24AFA"/>
    <w:rsid w:val="00F27564"/>
    <w:rsid w:val="00F31735"/>
    <w:rsid w:val="00F357D3"/>
    <w:rsid w:val="00F40132"/>
    <w:rsid w:val="00F412D3"/>
    <w:rsid w:val="00F425C1"/>
    <w:rsid w:val="00F44041"/>
    <w:rsid w:val="00F50437"/>
    <w:rsid w:val="00F52D24"/>
    <w:rsid w:val="00F53742"/>
    <w:rsid w:val="00F539E6"/>
    <w:rsid w:val="00F53C2B"/>
    <w:rsid w:val="00F57078"/>
    <w:rsid w:val="00F60FAE"/>
    <w:rsid w:val="00F62FA8"/>
    <w:rsid w:val="00F6369C"/>
    <w:rsid w:val="00F65A97"/>
    <w:rsid w:val="00F71CEE"/>
    <w:rsid w:val="00F76452"/>
    <w:rsid w:val="00F769C0"/>
    <w:rsid w:val="00F76D92"/>
    <w:rsid w:val="00F7762D"/>
    <w:rsid w:val="00F80AC9"/>
    <w:rsid w:val="00F81C19"/>
    <w:rsid w:val="00F82E0F"/>
    <w:rsid w:val="00F83B85"/>
    <w:rsid w:val="00F86166"/>
    <w:rsid w:val="00F86C78"/>
    <w:rsid w:val="00F92208"/>
    <w:rsid w:val="00F92430"/>
    <w:rsid w:val="00F94302"/>
    <w:rsid w:val="00F95111"/>
    <w:rsid w:val="00F95ACE"/>
    <w:rsid w:val="00F965C2"/>
    <w:rsid w:val="00FA27EB"/>
    <w:rsid w:val="00FA5050"/>
    <w:rsid w:val="00FA5E81"/>
    <w:rsid w:val="00FB06EE"/>
    <w:rsid w:val="00FB14BE"/>
    <w:rsid w:val="00FB1854"/>
    <w:rsid w:val="00FB3E38"/>
    <w:rsid w:val="00FB5F11"/>
    <w:rsid w:val="00FC3BA6"/>
    <w:rsid w:val="00FC4165"/>
    <w:rsid w:val="00FC4E91"/>
    <w:rsid w:val="00FC7296"/>
    <w:rsid w:val="00FD2072"/>
    <w:rsid w:val="00FD31DE"/>
    <w:rsid w:val="00FD413E"/>
    <w:rsid w:val="00FD481A"/>
    <w:rsid w:val="00FD72F1"/>
    <w:rsid w:val="00FE1C42"/>
    <w:rsid w:val="00FE1F1E"/>
    <w:rsid w:val="00FE5D6F"/>
    <w:rsid w:val="00FE62CB"/>
    <w:rsid w:val="00FE65B3"/>
    <w:rsid w:val="00FE699C"/>
    <w:rsid w:val="00FF0D20"/>
    <w:rsid w:val="00FF236F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>
      <o:colormenu v:ext="edit" fillcolor="none [273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46D9689B"/>
  <w15:docId w15:val="{B4908EDD-3CC8-4D5F-8532-9C0324B8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B4"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rsid w:val="006C54B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6C54B4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6C54B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C54B4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6C54B4"/>
    <w:pPr>
      <w:keepNext/>
      <w:outlineLvl w:val="4"/>
    </w:pPr>
    <w:rPr>
      <w:b/>
      <w:bCs/>
      <w:color w:val="FFFFFF"/>
    </w:rPr>
  </w:style>
  <w:style w:type="paragraph" w:styleId="Heading6">
    <w:name w:val="heading 6"/>
    <w:basedOn w:val="Normal"/>
    <w:next w:val="Normal"/>
    <w:qFormat/>
    <w:rsid w:val="006C54B4"/>
    <w:pPr>
      <w:keepNext/>
      <w:numPr>
        <w:numId w:val="2"/>
      </w:numPr>
      <w:jc w:val="center"/>
      <w:outlineLvl w:val="5"/>
    </w:pPr>
    <w:rPr>
      <w:b/>
      <w:color w:val="000080"/>
      <w:szCs w:val="20"/>
    </w:rPr>
  </w:style>
  <w:style w:type="paragraph" w:styleId="Heading7">
    <w:name w:val="heading 7"/>
    <w:basedOn w:val="Normal"/>
    <w:next w:val="Normal"/>
    <w:qFormat/>
    <w:rsid w:val="006C54B4"/>
    <w:pPr>
      <w:keepNext/>
      <w:jc w:val="center"/>
      <w:outlineLvl w:val="6"/>
    </w:pPr>
    <w:rPr>
      <w:color w:val="000080"/>
      <w:sz w:val="24"/>
    </w:rPr>
  </w:style>
  <w:style w:type="paragraph" w:styleId="Heading8">
    <w:name w:val="heading 8"/>
    <w:basedOn w:val="Normal"/>
    <w:next w:val="Normal"/>
    <w:qFormat/>
    <w:rsid w:val="006C54B4"/>
    <w:pPr>
      <w:keepNext/>
      <w:outlineLvl w:val="7"/>
    </w:pPr>
    <w:rPr>
      <w:color w:val="000080"/>
      <w:sz w:val="24"/>
    </w:rPr>
  </w:style>
  <w:style w:type="paragraph" w:styleId="Heading9">
    <w:name w:val="heading 9"/>
    <w:basedOn w:val="Normal"/>
    <w:next w:val="Normal"/>
    <w:qFormat/>
    <w:rsid w:val="006C54B4"/>
    <w:pPr>
      <w:keepNext/>
      <w:outlineLvl w:val="8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54B4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rsid w:val="006C54B4"/>
    <w:pPr>
      <w:tabs>
        <w:tab w:val="center" w:pos="4153"/>
        <w:tab w:val="right" w:pos="8306"/>
      </w:tabs>
    </w:pPr>
    <w:rPr>
      <w:sz w:val="18"/>
    </w:rPr>
  </w:style>
  <w:style w:type="paragraph" w:styleId="Caption">
    <w:name w:val="caption"/>
    <w:basedOn w:val="Normal"/>
    <w:next w:val="Normal"/>
    <w:qFormat/>
    <w:rsid w:val="006C54B4"/>
    <w:rPr>
      <w:color w:val="000080"/>
      <w:sz w:val="24"/>
    </w:rPr>
  </w:style>
  <w:style w:type="paragraph" w:customStyle="1" w:styleId="Subheading">
    <w:name w:val="Sub heading"/>
    <w:basedOn w:val="BodyText2"/>
    <w:rsid w:val="006C54B4"/>
    <w:pPr>
      <w:spacing w:after="0" w:line="240" w:lineRule="auto"/>
    </w:pPr>
    <w:rPr>
      <w:noProof/>
      <w:color w:val="000080"/>
      <w:sz w:val="24"/>
      <w:szCs w:val="20"/>
      <w:lang w:val="en-US"/>
    </w:rPr>
  </w:style>
  <w:style w:type="paragraph" w:styleId="BodyText2">
    <w:name w:val="Body Text 2"/>
    <w:basedOn w:val="Normal"/>
    <w:semiHidden/>
    <w:rsid w:val="006C54B4"/>
    <w:pPr>
      <w:spacing w:after="120" w:line="480" w:lineRule="auto"/>
    </w:pPr>
  </w:style>
  <w:style w:type="paragraph" w:customStyle="1" w:styleId="Formintro">
    <w:name w:val="Form intro"/>
    <w:basedOn w:val="Normal"/>
    <w:rsid w:val="006C54B4"/>
    <w:rPr>
      <w:color w:val="000080"/>
    </w:rPr>
  </w:style>
  <w:style w:type="character" w:styleId="FootnoteReference">
    <w:name w:val="footnote reference"/>
    <w:basedOn w:val="DefaultParagraphFont"/>
    <w:semiHidden/>
    <w:rsid w:val="006C54B4"/>
    <w:rPr>
      <w:vertAlign w:val="superscript"/>
    </w:rPr>
  </w:style>
  <w:style w:type="paragraph" w:styleId="FootnoteText">
    <w:name w:val="footnote text"/>
    <w:basedOn w:val="Normal"/>
    <w:semiHidden/>
    <w:rsid w:val="006C54B4"/>
    <w:rPr>
      <w:color w:val="000080"/>
      <w:szCs w:val="20"/>
    </w:rPr>
  </w:style>
  <w:style w:type="paragraph" w:customStyle="1" w:styleId="SessionPlanPoints">
    <w:name w:val="Session Plan Points"/>
    <w:basedOn w:val="Normal"/>
    <w:rsid w:val="006C54B4"/>
    <w:pPr>
      <w:numPr>
        <w:numId w:val="1"/>
      </w:numPr>
      <w:tabs>
        <w:tab w:val="left" w:pos="284"/>
      </w:tabs>
    </w:pPr>
    <w:rPr>
      <w:color w:val="000080"/>
      <w:sz w:val="18"/>
      <w:szCs w:val="20"/>
    </w:rPr>
  </w:style>
  <w:style w:type="paragraph" w:customStyle="1" w:styleId="SessionPlanNormal">
    <w:name w:val="Session Plan Normal"/>
    <w:basedOn w:val="Normal"/>
    <w:rsid w:val="006C54B4"/>
    <w:rPr>
      <w:color w:val="000080"/>
      <w:sz w:val="18"/>
      <w:szCs w:val="20"/>
    </w:rPr>
  </w:style>
  <w:style w:type="paragraph" w:customStyle="1" w:styleId="SessionPlanHeading">
    <w:name w:val="Session Plan Heading"/>
    <w:basedOn w:val="Heading3"/>
    <w:rsid w:val="006C54B4"/>
    <w:pPr>
      <w:spacing w:before="100" w:after="20"/>
    </w:pPr>
    <w:rPr>
      <w:bCs w:val="0"/>
      <w:color w:val="000080"/>
    </w:rPr>
  </w:style>
  <w:style w:type="paragraph" w:customStyle="1" w:styleId="SubHeading0">
    <w:name w:val="Sub Heading"/>
    <w:basedOn w:val="Title"/>
    <w:rsid w:val="006C54B4"/>
    <w:rPr>
      <w:color w:val="000080"/>
    </w:rPr>
  </w:style>
  <w:style w:type="paragraph" w:styleId="Title">
    <w:name w:val="Title"/>
    <w:basedOn w:val="Normal"/>
    <w:qFormat/>
    <w:rsid w:val="006C54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edlists">
    <w:name w:val="Numbered lists"/>
    <w:basedOn w:val="Normal"/>
    <w:rsid w:val="006C54B4"/>
    <w:pPr>
      <w:tabs>
        <w:tab w:val="num" w:pos="288"/>
      </w:tabs>
      <w:ind w:left="576" w:hanging="288"/>
    </w:pPr>
    <w:rPr>
      <w:rFonts w:ascii="Times New Roman" w:eastAsia="Times" w:hAnsi="Times New Roman"/>
      <w:szCs w:val="18"/>
      <w:lang w:val="en-US"/>
    </w:rPr>
  </w:style>
  <w:style w:type="paragraph" w:customStyle="1" w:styleId="Body">
    <w:name w:val="Body"/>
    <w:basedOn w:val="Normal"/>
    <w:rsid w:val="006C54B4"/>
    <w:pPr>
      <w:spacing w:after="120"/>
    </w:pPr>
    <w:rPr>
      <w:rFonts w:ascii="Arial" w:eastAsia="Times" w:hAnsi="Arial"/>
      <w:sz w:val="16"/>
      <w:szCs w:val="18"/>
      <w:lang w:val="en-US"/>
    </w:rPr>
  </w:style>
  <w:style w:type="paragraph" w:customStyle="1" w:styleId="Normalbullets">
    <w:name w:val="Normal bullets"/>
    <w:basedOn w:val="Normal"/>
    <w:rsid w:val="006C54B4"/>
    <w:pPr>
      <w:tabs>
        <w:tab w:val="left" w:pos="284"/>
        <w:tab w:val="num" w:pos="1440"/>
      </w:tabs>
      <w:ind w:left="1440" w:hanging="360"/>
    </w:pPr>
    <w:rPr>
      <w:color w:val="000080"/>
    </w:rPr>
  </w:style>
  <w:style w:type="paragraph" w:customStyle="1" w:styleId="instructions">
    <w:name w:val="instructions"/>
    <w:basedOn w:val="Normal"/>
    <w:rsid w:val="006C54B4"/>
    <w:pPr>
      <w:tabs>
        <w:tab w:val="left" w:pos="284"/>
      </w:tabs>
      <w:spacing w:after="140"/>
      <w:ind w:left="284" w:hanging="284"/>
    </w:pPr>
    <w:rPr>
      <w:color w:val="000080"/>
    </w:rPr>
  </w:style>
  <w:style w:type="paragraph" w:customStyle="1" w:styleId="Normalbullets2">
    <w:name w:val="Normal bullets 2"/>
    <w:basedOn w:val="Normal"/>
    <w:rsid w:val="006C54B4"/>
    <w:pPr>
      <w:tabs>
        <w:tab w:val="left" w:pos="900"/>
      </w:tabs>
      <w:ind w:left="900" w:hanging="360"/>
    </w:pPr>
    <w:rPr>
      <w:color w:val="000080"/>
    </w:rPr>
  </w:style>
  <w:style w:type="paragraph" w:customStyle="1" w:styleId="ArticleBullets">
    <w:name w:val="Article Bullets"/>
    <w:basedOn w:val="Normal"/>
    <w:rsid w:val="006C54B4"/>
    <w:pPr>
      <w:tabs>
        <w:tab w:val="num" w:pos="650"/>
      </w:tabs>
      <w:ind w:left="650" w:hanging="360"/>
    </w:pPr>
    <w:rPr>
      <w:rFonts w:cs="Arial"/>
      <w:color w:val="000080"/>
    </w:rPr>
  </w:style>
  <w:style w:type="paragraph" w:customStyle="1" w:styleId="Normalbullets3">
    <w:name w:val="Normal bullets 3"/>
    <w:basedOn w:val="Normal"/>
    <w:rsid w:val="006C54B4"/>
    <w:pPr>
      <w:tabs>
        <w:tab w:val="num" w:pos="720"/>
      </w:tabs>
      <w:ind w:left="720" w:hanging="360"/>
    </w:pPr>
    <w:rPr>
      <w:rFonts w:cs="Arial"/>
      <w:color w:val="000080"/>
    </w:rPr>
  </w:style>
  <w:style w:type="paragraph" w:customStyle="1" w:styleId="DocumentChecklist">
    <w:name w:val="Document Checklist"/>
    <w:basedOn w:val="Normal"/>
    <w:rsid w:val="006C54B4"/>
    <w:pPr>
      <w:tabs>
        <w:tab w:val="left" w:pos="284"/>
      </w:tabs>
      <w:ind w:left="284" w:hanging="284"/>
    </w:pPr>
    <w:rPr>
      <w:color w:val="000080"/>
      <w:sz w:val="18"/>
    </w:rPr>
  </w:style>
  <w:style w:type="paragraph" w:customStyle="1" w:styleId="DocumentChecklistheading">
    <w:name w:val="Document Checklist heading"/>
    <w:basedOn w:val="DocumentChecklist"/>
    <w:rsid w:val="006C54B4"/>
    <w:pPr>
      <w:ind w:left="0" w:firstLine="0"/>
    </w:pPr>
    <w:rPr>
      <w:rFonts w:ascii="Arial Black" w:hAnsi="Arial Black"/>
    </w:rPr>
  </w:style>
  <w:style w:type="paragraph" w:customStyle="1" w:styleId="Learningoutcomesbullets">
    <w:name w:val="Learning outcomes bullets"/>
    <w:basedOn w:val="Learningoutcomes"/>
    <w:rsid w:val="006C54B4"/>
    <w:pPr>
      <w:pBdr>
        <w:bottom w:val="single" w:sz="4" w:space="0" w:color="auto"/>
      </w:pBdr>
      <w:tabs>
        <w:tab w:val="left" w:pos="284"/>
      </w:tabs>
      <w:ind w:left="284" w:hanging="284"/>
    </w:pPr>
  </w:style>
  <w:style w:type="paragraph" w:customStyle="1" w:styleId="Learningoutcomes">
    <w:name w:val="Learning outcomes"/>
    <w:basedOn w:val="Normal"/>
    <w:rsid w:val="006C54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</w:pPr>
    <w:rPr>
      <w:b/>
      <w:bCs/>
      <w:color w:val="000080"/>
    </w:rPr>
  </w:style>
  <w:style w:type="paragraph" w:customStyle="1" w:styleId="Sub-Unitobjectives">
    <w:name w:val="Sub-Unit objectives"/>
    <w:basedOn w:val="Normal"/>
    <w:rsid w:val="006C54B4"/>
    <w:pPr>
      <w:tabs>
        <w:tab w:val="num" w:pos="360"/>
      </w:tabs>
      <w:ind w:left="284" w:hanging="284"/>
    </w:pPr>
    <w:rPr>
      <w:color w:val="000080"/>
    </w:rPr>
  </w:style>
  <w:style w:type="paragraph" w:customStyle="1" w:styleId="Normalbullet">
    <w:name w:val="Normal bullet"/>
    <w:basedOn w:val="Normal"/>
    <w:rsid w:val="006C54B4"/>
    <w:pPr>
      <w:tabs>
        <w:tab w:val="left" w:pos="284"/>
      </w:tabs>
      <w:ind w:left="284" w:hanging="284"/>
    </w:pPr>
    <w:rPr>
      <w:color w:val="000080"/>
      <w:szCs w:val="20"/>
    </w:rPr>
  </w:style>
  <w:style w:type="paragraph" w:customStyle="1" w:styleId="Normalbullet2">
    <w:name w:val="Normal bullet 2"/>
    <w:rsid w:val="006C54B4"/>
    <w:pPr>
      <w:tabs>
        <w:tab w:val="num" w:pos="1440"/>
      </w:tabs>
      <w:ind w:left="1440" w:hanging="360"/>
    </w:pPr>
    <w:rPr>
      <w:rFonts w:ascii="Arial" w:hAnsi="Arial"/>
      <w:sz w:val="22"/>
      <w:lang w:eastAsia="en-US"/>
    </w:rPr>
  </w:style>
  <w:style w:type="paragraph" w:customStyle="1" w:styleId="Theorypaperbullets">
    <w:name w:val="Theory paper bullets"/>
    <w:basedOn w:val="Normalbullets"/>
    <w:rsid w:val="006C54B4"/>
    <w:pPr>
      <w:tabs>
        <w:tab w:val="clear" w:pos="284"/>
        <w:tab w:val="left" w:pos="879"/>
        <w:tab w:val="right" w:leader="underscore" w:pos="9639"/>
      </w:tabs>
      <w:spacing w:before="200" w:after="80"/>
      <w:ind w:left="879" w:hanging="329"/>
    </w:pPr>
  </w:style>
  <w:style w:type="paragraph" w:customStyle="1" w:styleId="Theorypaperlines">
    <w:name w:val="Theory paper lines"/>
    <w:basedOn w:val="Theorypaperbullets"/>
    <w:rsid w:val="006C54B4"/>
    <w:pPr>
      <w:tabs>
        <w:tab w:val="clear" w:pos="879"/>
        <w:tab w:val="clear" w:pos="1440"/>
      </w:tabs>
      <w:ind w:left="550" w:firstLine="0"/>
    </w:pPr>
  </w:style>
  <w:style w:type="paragraph" w:customStyle="1" w:styleId="Normalindentnobullets2">
    <w:name w:val="Normal indent no bullets 2"/>
    <w:basedOn w:val="Normalindentnobullets"/>
    <w:rsid w:val="006C54B4"/>
    <w:pPr>
      <w:tabs>
        <w:tab w:val="clear" w:pos="540"/>
        <w:tab w:val="num" w:pos="1080"/>
      </w:tabs>
      <w:ind w:left="1080" w:hanging="539"/>
    </w:pPr>
  </w:style>
  <w:style w:type="paragraph" w:customStyle="1" w:styleId="Normalindentnobullets">
    <w:name w:val="Normal indent no bullets"/>
    <w:basedOn w:val="Normal"/>
    <w:rsid w:val="006C54B4"/>
    <w:pPr>
      <w:tabs>
        <w:tab w:val="left" w:pos="540"/>
      </w:tabs>
      <w:ind w:left="540" w:hanging="540"/>
    </w:pPr>
    <w:rPr>
      <w:color w:val="000080"/>
    </w:rPr>
  </w:style>
  <w:style w:type="paragraph" w:customStyle="1" w:styleId="Normalindentnobullets2lines">
    <w:name w:val="Normal indent no bullets 2 lines"/>
    <w:basedOn w:val="Normalindentnobullets2"/>
    <w:rsid w:val="006C54B4"/>
    <w:pPr>
      <w:tabs>
        <w:tab w:val="clear" w:pos="1080"/>
        <w:tab w:val="right" w:leader="underscore" w:pos="9540"/>
      </w:tabs>
      <w:spacing w:before="200" w:after="80"/>
      <w:ind w:left="539" w:firstLine="0"/>
    </w:pPr>
  </w:style>
  <w:style w:type="paragraph" w:customStyle="1" w:styleId="SessionPlanPoints2">
    <w:name w:val="Session Plan Points 2"/>
    <w:basedOn w:val="SessionPlanPoints"/>
    <w:rsid w:val="006C54B4"/>
    <w:pPr>
      <w:numPr>
        <w:numId w:val="0"/>
      </w:numPr>
      <w:tabs>
        <w:tab w:val="clear" w:pos="284"/>
        <w:tab w:val="left" w:pos="567"/>
        <w:tab w:val="num" w:pos="720"/>
      </w:tabs>
      <w:ind w:left="568" w:hanging="284"/>
    </w:pPr>
    <w:rPr>
      <w:rFonts w:cs="Arial"/>
    </w:rPr>
  </w:style>
  <w:style w:type="paragraph" w:customStyle="1" w:styleId="TaskHeader">
    <w:name w:val="Task Header"/>
    <w:basedOn w:val="Header"/>
    <w:rsid w:val="006C54B4"/>
    <w:pPr>
      <w:tabs>
        <w:tab w:val="clear" w:pos="4153"/>
        <w:tab w:val="clear" w:pos="8306"/>
        <w:tab w:val="center" w:pos="4320"/>
        <w:tab w:val="right" w:pos="8640"/>
      </w:tabs>
      <w:spacing w:before="100"/>
    </w:pPr>
    <w:rPr>
      <w:b/>
      <w:bCs/>
      <w:color w:val="000080"/>
      <w:sz w:val="20"/>
    </w:rPr>
  </w:style>
  <w:style w:type="paragraph" w:customStyle="1" w:styleId="CompetenceStatements">
    <w:name w:val="Competence Statements"/>
    <w:basedOn w:val="Normal"/>
    <w:rsid w:val="006C54B4"/>
    <w:rPr>
      <w:rFonts w:cs="Arial"/>
      <w:color w:val="333399"/>
    </w:rPr>
  </w:style>
  <w:style w:type="paragraph" w:customStyle="1" w:styleId="Section">
    <w:name w:val="Section"/>
    <w:basedOn w:val="CompetenceStatements"/>
    <w:rsid w:val="006C54B4"/>
    <w:pPr>
      <w:spacing w:line="160" w:lineRule="exact"/>
      <w:jc w:val="center"/>
    </w:pPr>
    <w:rPr>
      <w:rFonts w:ascii="Arial Black" w:hAnsi="Arial Black"/>
      <w:sz w:val="16"/>
    </w:rPr>
  </w:style>
  <w:style w:type="paragraph" w:styleId="BodyText3">
    <w:name w:val="Body Text 3"/>
    <w:basedOn w:val="Normal"/>
    <w:semiHidden/>
    <w:rsid w:val="006C54B4"/>
    <w:pPr>
      <w:spacing w:line="240" w:lineRule="exact"/>
      <w:jc w:val="both"/>
    </w:pPr>
    <w:rPr>
      <w:rFonts w:cs="Arial"/>
      <w:color w:val="000080"/>
    </w:rPr>
  </w:style>
  <w:style w:type="paragraph" w:styleId="BodyTextIndent">
    <w:name w:val="Body Text Indent"/>
    <w:basedOn w:val="Normal"/>
    <w:semiHidden/>
    <w:rsid w:val="006C54B4"/>
    <w:pPr>
      <w:ind w:left="-180"/>
    </w:pPr>
    <w:rPr>
      <w:i/>
      <w:iCs/>
    </w:rPr>
  </w:style>
  <w:style w:type="paragraph" w:styleId="BodyTextIndent2">
    <w:name w:val="Body Text Indent 2"/>
    <w:basedOn w:val="Normal"/>
    <w:semiHidden/>
    <w:rsid w:val="006C54B4"/>
    <w:pPr>
      <w:ind w:left="-180"/>
    </w:pPr>
    <w:rPr>
      <w:i/>
      <w:iCs/>
      <w:color w:val="333399"/>
    </w:rPr>
  </w:style>
  <w:style w:type="paragraph" w:customStyle="1" w:styleId="LogHeading">
    <w:name w:val="Log Heading"/>
    <w:basedOn w:val="SessionPlanHeading"/>
    <w:rsid w:val="006C54B4"/>
    <w:pPr>
      <w:spacing w:before="0" w:after="0"/>
      <w:jc w:val="center"/>
    </w:pPr>
  </w:style>
  <w:style w:type="paragraph" w:styleId="BodyText">
    <w:name w:val="Body Text"/>
    <w:basedOn w:val="Normal"/>
    <w:link w:val="BodyTextChar"/>
    <w:uiPriority w:val="99"/>
    <w:semiHidden/>
    <w:rsid w:val="006C54B4"/>
    <w:rPr>
      <w:color w:val="000080"/>
      <w:szCs w:val="20"/>
    </w:rPr>
  </w:style>
  <w:style w:type="paragraph" w:styleId="CommentText">
    <w:name w:val="annotation text"/>
    <w:basedOn w:val="Normal"/>
    <w:link w:val="CommentTextChar"/>
    <w:semiHidden/>
    <w:rsid w:val="006C54B4"/>
    <w:rPr>
      <w:color w:val="000080"/>
    </w:rPr>
  </w:style>
  <w:style w:type="paragraph" w:styleId="NormalWeb">
    <w:name w:val="Normal (Web)"/>
    <w:basedOn w:val="Normal"/>
    <w:semiHidden/>
    <w:rsid w:val="006C54B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99"/>
    </w:rPr>
  </w:style>
  <w:style w:type="paragraph" w:styleId="MacroText">
    <w:name w:val="macro"/>
    <w:semiHidden/>
    <w:rsid w:val="006C54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styleId="PageNumber">
    <w:name w:val="page number"/>
    <w:basedOn w:val="DefaultParagraphFont"/>
    <w:semiHidden/>
    <w:rsid w:val="006C54B4"/>
  </w:style>
  <w:style w:type="character" w:styleId="Hyperlink">
    <w:name w:val="Hyperlink"/>
    <w:basedOn w:val="DefaultParagraphFont"/>
    <w:semiHidden/>
    <w:rsid w:val="006C54B4"/>
    <w:rPr>
      <w:color w:val="0000FF"/>
      <w:u w:val="single"/>
    </w:rPr>
  </w:style>
  <w:style w:type="paragraph" w:customStyle="1" w:styleId="Knowledge">
    <w:name w:val="Knowledge"/>
    <w:basedOn w:val="Normal"/>
    <w:rsid w:val="006C54B4"/>
    <w:pPr>
      <w:numPr>
        <w:numId w:val="4"/>
      </w:numPr>
      <w:spacing w:before="120" w:after="120"/>
    </w:pPr>
    <w:rPr>
      <w:rFonts w:ascii="Arial" w:hAnsi="Arial"/>
      <w:color w:val="000080"/>
      <w:sz w:val="22"/>
    </w:rPr>
  </w:style>
  <w:style w:type="paragraph" w:customStyle="1" w:styleId="competencestatements0">
    <w:name w:val="competencestatements"/>
    <w:basedOn w:val="Normal"/>
    <w:rsid w:val="006C54B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taskheader0">
    <w:name w:val="taskheader"/>
    <w:basedOn w:val="Normal"/>
    <w:rsid w:val="006C54B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section0">
    <w:name w:val="section"/>
    <w:basedOn w:val="Normal"/>
    <w:rsid w:val="006C54B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BodyTextIndent3">
    <w:name w:val="Body Text Indent 3"/>
    <w:basedOn w:val="Normal"/>
    <w:semiHidden/>
    <w:rsid w:val="006C54B4"/>
    <w:pPr>
      <w:spacing w:after="120"/>
      <w:ind w:left="283"/>
    </w:pPr>
    <w:rPr>
      <w:sz w:val="16"/>
      <w:szCs w:val="16"/>
    </w:rPr>
  </w:style>
  <w:style w:type="paragraph" w:styleId="ListNumber">
    <w:name w:val="List Number"/>
    <w:basedOn w:val="Normal"/>
    <w:semiHidden/>
    <w:rsid w:val="006C54B4"/>
    <w:pPr>
      <w:numPr>
        <w:ilvl w:val="1"/>
        <w:numId w:val="5"/>
      </w:numPr>
      <w:spacing w:after="120"/>
      <w:jc w:val="both"/>
    </w:pPr>
    <w:rPr>
      <w:rFonts w:ascii="Arial" w:hAnsi="Arial"/>
      <w:color w:val="000080"/>
      <w:sz w:val="22"/>
      <w:szCs w:val="20"/>
    </w:rPr>
  </w:style>
  <w:style w:type="paragraph" w:customStyle="1" w:styleId="UCommelementtitle">
    <w:name w:val="U/Comm element title"/>
    <w:basedOn w:val="Normal"/>
    <w:rsid w:val="006C54B4"/>
    <w:pPr>
      <w:spacing w:line="280" w:lineRule="exact"/>
      <w:ind w:left="851" w:hanging="851"/>
    </w:pPr>
    <w:rPr>
      <w:rFonts w:ascii="Arial Narrow" w:hAnsi="Arial Narrow"/>
      <w:b/>
      <w:color w:val="000000"/>
      <w:szCs w:val="20"/>
    </w:rPr>
  </w:style>
  <w:style w:type="paragraph" w:styleId="TOC1">
    <w:name w:val="toc 1"/>
    <w:basedOn w:val="Normal"/>
    <w:next w:val="Normal"/>
    <w:autoRedefine/>
    <w:semiHidden/>
    <w:rsid w:val="006C54B4"/>
    <w:pPr>
      <w:tabs>
        <w:tab w:val="right" w:pos="9062"/>
      </w:tabs>
      <w:spacing w:line="360" w:lineRule="auto"/>
    </w:pPr>
    <w:rPr>
      <w:noProof/>
      <w:color w:val="333399"/>
      <w:szCs w:val="28"/>
    </w:rPr>
  </w:style>
  <w:style w:type="paragraph" w:styleId="HTMLAddress">
    <w:name w:val="HTML Address"/>
    <w:basedOn w:val="Normal"/>
    <w:semiHidden/>
    <w:rsid w:val="006C54B4"/>
    <w:rPr>
      <w:i/>
      <w:iCs/>
      <w:color w:val="000080"/>
      <w:szCs w:val="20"/>
    </w:rPr>
  </w:style>
  <w:style w:type="paragraph" w:styleId="Subtitle">
    <w:name w:val="Subtitle"/>
    <w:basedOn w:val="Normal"/>
    <w:qFormat/>
    <w:rsid w:val="006C54B4"/>
    <w:rPr>
      <w:b/>
      <w:color w:val="000080"/>
      <w:sz w:val="24"/>
      <w:szCs w:val="20"/>
    </w:rPr>
  </w:style>
  <w:style w:type="character" w:styleId="FollowedHyperlink">
    <w:name w:val="FollowedHyperlink"/>
    <w:basedOn w:val="DefaultParagraphFont"/>
    <w:semiHidden/>
    <w:rsid w:val="006C54B4"/>
    <w:rPr>
      <w:color w:val="800080"/>
      <w:u w:val="single"/>
    </w:rPr>
  </w:style>
  <w:style w:type="paragraph" w:styleId="BalloonText">
    <w:name w:val="Balloon Text"/>
    <w:basedOn w:val="Normal"/>
    <w:semiHidden/>
    <w:rsid w:val="006C54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54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6C54B4"/>
    <w:rPr>
      <w:b/>
      <w:bCs/>
    </w:rPr>
  </w:style>
  <w:style w:type="character" w:customStyle="1" w:styleId="HeaderChar">
    <w:name w:val="Header Char"/>
    <w:basedOn w:val="DefaultParagraphFont"/>
    <w:link w:val="Header"/>
    <w:locked/>
    <w:rsid w:val="003372CA"/>
    <w:rPr>
      <w:rFonts w:ascii="Verdana" w:hAnsi="Verdana"/>
      <w:sz w:val="18"/>
      <w:szCs w:val="24"/>
      <w:lang w:eastAsia="en-US"/>
    </w:rPr>
  </w:style>
  <w:style w:type="paragraph" w:styleId="ListNumber2">
    <w:name w:val="List Number 2"/>
    <w:basedOn w:val="Normal"/>
    <w:semiHidden/>
    <w:rsid w:val="00BF13DE"/>
    <w:pPr>
      <w:numPr>
        <w:numId w:val="6"/>
      </w:numPr>
      <w:tabs>
        <w:tab w:val="clear" w:pos="360"/>
        <w:tab w:val="num" w:pos="643"/>
      </w:tabs>
      <w:ind w:left="643"/>
    </w:pPr>
    <w:rPr>
      <w:color w:val="000080"/>
      <w:szCs w:val="20"/>
    </w:rPr>
  </w:style>
  <w:style w:type="paragraph" w:styleId="ListNumber3">
    <w:name w:val="List Number 3"/>
    <w:basedOn w:val="Normal"/>
    <w:semiHidden/>
    <w:rsid w:val="00BF13DE"/>
    <w:pPr>
      <w:numPr>
        <w:numId w:val="7"/>
      </w:numPr>
      <w:tabs>
        <w:tab w:val="clear" w:pos="643"/>
        <w:tab w:val="num" w:pos="926"/>
      </w:tabs>
      <w:ind w:left="926"/>
    </w:pPr>
    <w:rPr>
      <w:color w:val="000080"/>
      <w:szCs w:val="20"/>
    </w:rPr>
  </w:style>
  <w:style w:type="paragraph" w:styleId="ListNumber4">
    <w:name w:val="List Number 4"/>
    <w:basedOn w:val="Normal"/>
    <w:semiHidden/>
    <w:rsid w:val="00BF13DE"/>
    <w:pPr>
      <w:numPr>
        <w:numId w:val="8"/>
      </w:numPr>
      <w:tabs>
        <w:tab w:val="clear" w:pos="926"/>
        <w:tab w:val="num" w:pos="1209"/>
      </w:tabs>
      <w:ind w:left="1209"/>
    </w:pPr>
    <w:rPr>
      <w:color w:val="000080"/>
      <w:szCs w:val="20"/>
    </w:rPr>
  </w:style>
  <w:style w:type="paragraph" w:styleId="ListNumber5">
    <w:name w:val="List Number 5"/>
    <w:basedOn w:val="Normal"/>
    <w:semiHidden/>
    <w:rsid w:val="00BF13DE"/>
    <w:pPr>
      <w:numPr>
        <w:numId w:val="9"/>
      </w:numPr>
      <w:tabs>
        <w:tab w:val="clear" w:pos="1209"/>
        <w:tab w:val="num" w:pos="1492"/>
      </w:tabs>
      <w:ind w:left="1492"/>
    </w:pPr>
    <w:rPr>
      <w:color w:val="000080"/>
      <w:szCs w:val="20"/>
    </w:rPr>
  </w:style>
  <w:style w:type="paragraph" w:styleId="ListBullet3">
    <w:name w:val="List Bullet 3"/>
    <w:basedOn w:val="Normal"/>
    <w:autoRedefine/>
    <w:semiHidden/>
    <w:rsid w:val="00BF13DE"/>
    <w:pPr>
      <w:numPr>
        <w:numId w:val="10"/>
      </w:numPr>
      <w:tabs>
        <w:tab w:val="clear" w:pos="643"/>
        <w:tab w:val="num" w:pos="926"/>
      </w:tabs>
      <w:ind w:left="926"/>
    </w:pPr>
    <w:rPr>
      <w:color w:val="000080"/>
      <w:szCs w:val="20"/>
    </w:rPr>
  </w:style>
  <w:style w:type="paragraph" w:styleId="ListBullet4">
    <w:name w:val="List Bullet 4"/>
    <w:basedOn w:val="Normal"/>
    <w:autoRedefine/>
    <w:semiHidden/>
    <w:rsid w:val="00BF13DE"/>
    <w:pPr>
      <w:numPr>
        <w:numId w:val="11"/>
      </w:numPr>
      <w:tabs>
        <w:tab w:val="clear" w:pos="926"/>
        <w:tab w:val="num" w:pos="1209"/>
      </w:tabs>
      <w:ind w:left="1209"/>
    </w:pPr>
    <w:rPr>
      <w:color w:val="000080"/>
      <w:szCs w:val="20"/>
    </w:rPr>
  </w:style>
  <w:style w:type="paragraph" w:styleId="ListBullet5">
    <w:name w:val="List Bullet 5"/>
    <w:basedOn w:val="Normal"/>
    <w:autoRedefine/>
    <w:semiHidden/>
    <w:rsid w:val="00BF13DE"/>
    <w:pPr>
      <w:numPr>
        <w:numId w:val="12"/>
      </w:numPr>
      <w:tabs>
        <w:tab w:val="clear" w:pos="1209"/>
        <w:tab w:val="num" w:pos="1492"/>
      </w:tabs>
      <w:ind w:left="1492"/>
    </w:pPr>
    <w:rPr>
      <w:color w:val="000080"/>
      <w:szCs w:val="20"/>
    </w:rPr>
  </w:style>
  <w:style w:type="paragraph" w:customStyle="1" w:styleId="UCommtext">
    <w:name w:val="U/Comm text"/>
    <w:basedOn w:val="Normal"/>
    <w:rsid w:val="00BF13DE"/>
    <w:pPr>
      <w:spacing w:line="280" w:lineRule="exact"/>
    </w:pPr>
    <w:rPr>
      <w:rFonts w:ascii="Arial Narrow" w:hAnsi="Arial Narrow"/>
      <w:color w:val="00000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13DE"/>
    <w:rPr>
      <w:rFonts w:ascii="Verdana" w:hAnsi="Verdana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D67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92430"/>
    <w:rPr>
      <w:rFonts w:ascii="Verdana" w:hAnsi="Verdan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554FD"/>
    <w:pPr>
      <w:ind w:left="720"/>
      <w:contextualSpacing/>
    </w:pPr>
  </w:style>
  <w:style w:type="paragraph" w:customStyle="1" w:styleId="HeadingC">
    <w:name w:val="Heading C"/>
    <w:basedOn w:val="Normal"/>
    <w:next w:val="Normal"/>
    <w:rsid w:val="00D9081C"/>
    <w:rPr>
      <w:rFonts w:cs="Arial"/>
      <w:b/>
      <w:color w:val="00008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05C3"/>
    <w:rPr>
      <w:rFonts w:ascii="Verdana" w:hAnsi="Verdana"/>
      <w:color w:val="00008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1A9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A9A"/>
    <w:rPr>
      <w:b/>
      <w:bCs/>
      <w:color w:val="auto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A9A"/>
    <w:rPr>
      <w:rFonts w:ascii="Verdana" w:hAnsi="Verdana"/>
      <w:b/>
      <w:bCs/>
      <w:color w:val="00008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C5024"/>
    <w:rPr>
      <w:rFonts w:ascii="Verdana" w:hAnsi="Verdana"/>
      <w:color w:val="000080"/>
      <w:lang w:eastAsia="en-US"/>
    </w:rPr>
  </w:style>
  <w:style w:type="paragraph" w:styleId="Revision">
    <w:name w:val="Revision"/>
    <w:hidden/>
    <w:uiPriority w:val="99"/>
    <w:semiHidden/>
    <w:rsid w:val="001C1535"/>
    <w:rPr>
      <w:rFonts w:ascii="Verdana" w:hAnsi="Verdana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905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43F21-7027-4FEB-A61B-FF8B96A9C7DD}"/>
      </w:docPartPr>
      <w:docPartBody>
        <w:p w:rsidR="00014645" w:rsidRDefault="00014645">
          <w:r w:rsidRPr="00925A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E9C8-1D22-4527-9389-12D896D83B7C}"/>
      </w:docPartPr>
      <w:docPartBody>
        <w:p w:rsidR="00014645" w:rsidRDefault="00014645">
          <w:r w:rsidRPr="00925A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7CC65-146C-487C-9193-BCB8C76FD8BD}"/>
      </w:docPartPr>
      <w:docPartBody>
        <w:p w:rsidR="00014645" w:rsidRDefault="00014645">
          <w:r w:rsidRPr="00925A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45"/>
    <w:rsid w:val="00014645"/>
    <w:rsid w:val="008A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645"/>
    <w:rPr>
      <w:color w:val="808080"/>
    </w:rPr>
  </w:style>
  <w:style w:type="paragraph" w:customStyle="1" w:styleId="334BFE4E7F9E45B087C5899A5286FA8B">
    <w:name w:val="334BFE4E7F9E45B087C5899A5286FA8B"/>
    <w:rsid w:val="00014645"/>
  </w:style>
  <w:style w:type="paragraph" w:customStyle="1" w:styleId="0F93052A33E1438A98E294092117DE42">
    <w:name w:val="0F93052A33E1438A98E294092117DE42"/>
    <w:rsid w:val="00014645"/>
  </w:style>
  <w:style w:type="paragraph" w:customStyle="1" w:styleId="8321558E2E4D4AB691907DB55E92D561">
    <w:name w:val="8321558E2E4D4AB691907DB55E92D561"/>
    <w:rsid w:val="00014645"/>
  </w:style>
  <w:style w:type="paragraph" w:customStyle="1" w:styleId="002509BF73CF41A6BBEACBEC03489825">
    <w:name w:val="002509BF73CF41A6BBEACBEC03489825"/>
    <w:rsid w:val="00014645"/>
  </w:style>
  <w:style w:type="paragraph" w:customStyle="1" w:styleId="630DD4B20CFB4D2C9305C6BCFF4970BD">
    <w:name w:val="630DD4B20CFB4D2C9305C6BCFF4970BD"/>
    <w:rsid w:val="00014645"/>
  </w:style>
  <w:style w:type="paragraph" w:customStyle="1" w:styleId="0F49BC49FD104E52A505E8A679905077">
    <w:name w:val="0F49BC49FD104E52A505E8A679905077"/>
    <w:rsid w:val="00014645"/>
  </w:style>
  <w:style w:type="paragraph" w:customStyle="1" w:styleId="A148A96739FF453BA94F227E984B0619">
    <w:name w:val="A148A96739FF453BA94F227E984B0619"/>
    <w:rsid w:val="00014645"/>
  </w:style>
  <w:style w:type="paragraph" w:customStyle="1" w:styleId="48FB3A22EF1D47F08578E4314DBD3596">
    <w:name w:val="48FB3A22EF1D47F08578E4314DBD3596"/>
    <w:rsid w:val="00014645"/>
  </w:style>
  <w:style w:type="paragraph" w:customStyle="1" w:styleId="7EBE5A9577C4449ABFD22EFC8B57A6E9">
    <w:name w:val="7EBE5A9577C4449ABFD22EFC8B57A6E9"/>
    <w:rsid w:val="00014645"/>
  </w:style>
  <w:style w:type="paragraph" w:customStyle="1" w:styleId="A4B4955D0D8841CEAE75EE0FBD2D4129">
    <w:name w:val="A4B4955D0D8841CEAE75EE0FBD2D4129"/>
    <w:rsid w:val="00014645"/>
  </w:style>
  <w:style w:type="paragraph" w:customStyle="1" w:styleId="1B0087C98FBD47BD82D815E5384DCEAB">
    <w:name w:val="1B0087C98FBD47BD82D815E5384DCEAB"/>
    <w:rsid w:val="00014645"/>
  </w:style>
  <w:style w:type="paragraph" w:customStyle="1" w:styleId="49142EE5160E40F392DC5CEE3FC8F86B">
    <w:name w:val="49142EE5160E40F392DC5CEE3FC8F86B"/>
    <w:rsid w:val="00014645"/>
  </w:style>
  <w:style w:type="paragraph" w:customStyle="1" w:styleId="6530DE1DB9894C85ADF3669685D59622">
    <w:name w:val="6530DE1DB9894C85ADF3669685D59622"/>
    <w:rsid w:val="00014645"/>
  </w:style>
  <w:style w:type="paragraph" w:customStyle="1" w:styleId="4320F177C27547CCBA303B065FC51493">
    <w:name w:val="4320F177C27547CCBA303B065FC51493"/>
    <w:rsid w:val="00014645"/>
  </w:style>
  <w:style w:type="paragraph" w:customStyle="1" w:styleId="AF4D883186674661BDCBE5B56E3847BC">
    <w:name w:val="AF4D883186674661BDCBE5B56E3847BC"/>
    <w:rsid w:val="00014645"/>
  </w:style>
  <w:style w:type="paragraph" w:customStyle="1" w:styleId="A8CF05B9BC8F4772AA87B4D35A6CDDE3">
    <w:name w:val="A8CF05B9BC8F4772AA87B4D35A6CDDE3"/>
    <w:rsid w:val="00014645"/>
  </w:style>
  <w:style w:type="paragraph" w:customStyle="1" w:styleId="A58A6978647B4C25962275AA804D1DF0">
    <w:name w:val="A58A6978647B4C25962275AA804D1DF0"/>
    <w:rsid w:val="00014645"/>
  </w:style>
  <w:style w:type="paragraph" w:customStyle="1" w:styleId="41215B9CFAB24E6B9D8E02EA1BA81D24">
    <w:name w:val="41215B9CFAB24E6B9D8E02EA1BA81D24"/>
    <w:rsid w:val="00014645"/>
  </w:style>
  <w:style w:type="paragraph" w:customStyle="1" w:styleId="613CD5CE6EAD43DD90737F78B19ACE53">
    <w:name w:val="613CD5CE6EAD43DD90737F78B19ACE53"/>
    <w:rsid w:val="00014645"/>
  </w:style>
  <w:style w:type="paragraph" w:customStyle="1" w:styleId="C9CD8F3751E74AD4BDBD7358E59C4704">
    <w:name w:val="C9CD8F3751E74AD4BDBD7358E59C4704"/>
    <w:rsid w:val="00014645"/>
  </w:style>
  <w:style w:type="paragraph" w:customStyle="1" w:styleId="A7C9ACDBE44D4EFBABA7D82768B7DAAC">
    <w:name w:val="A7C9ACDBE44D4EFBABA7D82768B7DAAC"/>
    <w:rsid w:val="00014645"/>
  </w:style>
  <w:style w:type="paragraph" w:customStyle="1" w:styleId="D6B68C88DC9A455B8EB6BE7FCB472E0F">
    <w:name w:val="D6B68C88DC9A455B8EB6BE7FCB472E0F"/>
    <w:rsid w:val="00014645"/>
  </w:style>
  <w:style w:type="paragraph" w:customStyle="1" w:styleId="2ED973733F3948F4A3E0947047301FCD">
    <w:name w:val="2ED973733F3948F4A3E0947047301FCD"/>
    <w:rsid w:val="00014645"/>
  </w:style>
  <w:style w:type="paragraph" w:customStyle="1" w:styleId="9E2DDF78AFD64D3781B76B104BE49543">
    <w:name w:val="9E2DDF78AFD64D3781B76B104BE49543"/>
    <w:rsid w:val="00014645"/>
  </w:style>
  <w:style w:type="paragraph" w:customStyle="1" w:styleId="86AD812BD9F94E9E8B8928E125001594">
    <w:name w:val="86AD812BD9F94E9E8B8928E125001594"/>
    <w:rsid w:val="00014645"/>
  </w:style>
  <w:style w:type="paragraph" w:customStyle="1" w:styleId="338FC8376E2A4C81BC54FACEC6FCA55D">
    <w:name w:val="338FC8376E2A4C81BC54FACEC6FCA55D"/>
    <w:rsid w:val="00014645"/>
  </w:style>
  <w:style w:type="paragraph" w:customStyle="1" w:styleId="D2D5B567AAD9405EA8E1288F79C7C3BD">
    <w:name w:val="D2D5B567AAD9405EA8E1288F79C7C3BD"/>
    <w:rsid w:val="00014645"/>
  </w:style>
  <w:style w:type="paragraph" w:customStyle="1" w:styleId="21CFA5A456D742A1A5C84DDACC54AFBB">
    <w:name w:val="21CFA5A456D742A1A5C84DDACC54AFBB"/>
    <w:rsid w:val="00014645"/>
  </w:style>
  <w:style w:type="paragraph" w:customStyle="1" w:styleId="9181B98E9754422EBF4DAB39D0A32E27">
    <w:name w:val="9181B98E9754422EBF4DAB39D0A32E27"/>
    <w:rsid w:val="00014645"/>
  </w:style>
  <w:style w:type="paragraph" w:customStyle="1" w:styleId="43F3E3F27D7B4562A41856BF4597BAA3">
    <w:name w:val="43F3E3F27D7B4562A41856BF4597BAA3"/>
    <w:rsid w:val="00014645"/>
  </w:style>
  <w:style w:type="paragraph" w:customStyle="1" w:styleId="66B228AD61CC445E9AFE20161A731790">
    <w:name w:val="66B228AD61CC445E9AFE20161A731790"/>
    <w:rsid w:val="00014645"/>
  </w:style>
  <w:style w:type="paragraph" w:customStyle="1" w:styleId="99FD810949714E9EA14684728D04A668">
    <w:name w:val="99FD810949714E9EA14684728D04A668"/>
    <w:rsid w:val="00014645"/>
  </w:style>
  <w:style w:type="paragraph" w:customStyle="1" w:styleId="838FF03D6D4A4FA7903FF8C824DC9B88">
    <w:name w:val="838FF03D6D4A4FA7903FF8C824DC9B88"/>
    <w:rsid w:val="00014645"/>
  </w:style>
  <w:style w:type="paragraph" w:customStyle="1" w:styleId="4F4EC2BBA1DD47BAA435BF1F74A0EF41">
    <w:name w:val="4F4EC2BBA1DD47BAA435BF1F74A0EF41"/>
    <w:rsid w:val="00014645"/>
  </w:style>
  <w:style w:type="paragraph" w:customStyle="1" w:styleId="C1A03B218FB142D2ABEA1FB4C570EFE9">
    <w:name w:val="C1A03B218FB142D2ABEA1FB4C570EFE9"/>
    <w:rsid w:val="00014645"/>
  </w:style>
  <w:style w:type="paragraph" w:customStyle="1" w:styleId="17771EB59BAC47EBB00AF54EDFD47B0C">
    <w:name w:val="17771EB59BAC47EBB00AF54EDFD47B0C"/>
    <w:rsid w:val="00014645"/>
  </w:style>
  <w:style w:type="paragraph" w:customStyle="1" w:styleId="DEE663AC38834176A871D0DBBA1320D9">
    <w:name w:val="DEE663AC38834176A871D0DBBA1320D9"/>
    <w:rsid w:val="00014645"/>
  </w:style>
  <w:style w:type="paragraph" w:customStyle="1" w:styleId="DA99FCD8CB764DCDBD9D4AE99BBC8C50">
    <w:name w:val="DA99FCD8CB764DCDBD9D4AE99BBC8C50"/>
    <w:rsid w:val="00014645"/>
  </w:style>
  <w:style w:type="paragraph" w:customStyle="1" w:styleId="96EA1134998D48D2AF53253252F8C922">
    <w:name w:val="96EA1134998D48D2AF53253252F8C922"/>
    <w:rsid w:val="00014645"/>
  </w:style>
  <w:style w:type="paragraph" w:customStyle="1" w:styleId="D6A6697F8DDE437EB3F2D86154E1D371">
    <w:name w:val="D6A6697F8DDE437EB3F2D86154E1D371"/>
    <w:rsid w:val="00014645"/>
  </w:style>
  <w:style w:type="paragraph" w:customStyle="1" w:styleId="135033CE3DC240E781E366EB7C826209">
    <w:name w:val="135033CE3DC240E781E366EB7C826209"/>
    <w:rsid w:val="00014645"/>
  </w:style>
  <w:style w:type="paragraph" w:customStyle="1" w:styleId="DC1A1F2DC804433A9C25548F97F4821F">
    <w:name w:val="DC1A1F2DC804433A9C25548F97F4821F"/>
    <w:rsid w:val="00014645"/>
  </w:style>
  <w:style w:type="paragraph" w:customStyle="1" w:styleId="C5F13563A1AB40F3B21EDFF63F4CBCF4">
    <w:name w:val="C5F13563A1AB40F3B21EDFF63F4CBCF4"/>
    <w:rsid w:val="00014645"/>
  </w:style>
  <w:style w:type="paragraph" w:customStyle="1" w:styleId="E6D3AE37F5C2442C8A0EBB1493887B1C">
    <w:name w:val="E6D3AE37F5C2442C8A0EBB1493887B1C"/>
    <w:rsid w:val="00014645"/>
  </w:style>
  <w:style w:type="paragraph" w:customStyle="1" w:styleId="502D47CA2DA74B328E7366E1D6A65F5F">
    <w:name w:val="502D47CA2DA74B328E7366E1D6A65F5F"/>
    <w:rsid w:val="00014645"/>
  </w:style>
  <w:style w:type="paragraph" w:customStyle="1" w:styleId="5D726EFC9D014C71B2A85A0DF62A6EE4">
    <w:name w:val="5D726EFC9D014C71B2A85A0DF62A6EE4"/>
    <w:rsid w:val="00014645"/>
  </w:style>
  <w:style w:type="paragraph" w:customStyle="1" w:styleId="8C640C0619D745978BD9176BEC2484AF">
    <w:name w:val="8C640C0619D745978BD9176BEC2484AF"/>
    <w:rsid w:val="00014645"/>
  </w:style>
  <w:style w:type="paragraph" w:customStyle="1" w:styleId="2C59C6DF808E425B88FBD4ED126C0332">
    <w:name w:val="2C59C6DF808E425B88FBD4ED126C0332"/>
    <w:rsid w:val="00014645"/>
  </w:style>
  <w:style w:type="paragraph" w:customStyle="1" w:styleId="997AA6C24DDA4F308848E27982A52445">
    <w:name w:val="997AA6C24DDA4F308848E27982A52445"/>
    <w:rsid w:val="00014645"/>
  </w:style>
  <w:style w:type="paragraph" w:customStyle="1" w:styleId="BBF4F0186D364343A117A264D5A1899A">
    <w:name w:val="BBF4F0186D364343A117A264D5A1899A"/>
    <w:rsid w:val="00014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7778-BC30-4EEB-BD27-974AAE56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1</vt:lpstr>
    </vt:vector>
  </TitlesOfParts>
  <Company>sports coach UK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1</dc:title>
  <dc:creator>Stacey Doherty</dc:creator>
  <cp:lastModifiedBy>Stephen Warburton</cp:lastModifiedBy>
  <cp:revision>2</cp:revision>
  <cp:lastPrinted>2017-11-23T11:40:00Z</cp:lastPrinted>
  <dcterms:created xsi:type="dcterms:W3CDTF">2021-05-10T10:14:00Z</dcterms:created>
  <dcterms:modified xsi:type="dcterms:W3CDTF">2021-05-10T10:14:00Z</dcterms:modified>
</cp:coreProperties>
</file>